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1E0" w:rsidRPr="00D30FE7" w:rsidRDefault="00E121E0" w:rsidP="00D30FE7">
      <w:pPr>
        <w:pStyle w:val="Title"/>
        <w:rPr>
          <w:color w:val="E36C0A" w:themeColor="accent6" w:themeShade="BF"/>
        </w:rPr>
      </w:pPr>
      <w:r w:rsidRPr="00D30FE7">
        <w:rPr>
          <w:color w:val="E36C0A" w:themeColor="accent6" w:themeShade="BF"/>
        </w:rPr>
        <w:t>BCR Notes and User Defined Fields</w:t>
      </w:r>
    </w:p>
    <w:p w:rsidR="00193A9B" w:rsidRDefault="00E121E0" w:rsidP="00193A9B">
      <w:r>
        <w:t xml:space="preserve">BCR Software includes a number of </w:t>
      </w:r>
      <w:r w:rsidR="0068495C">
        <w:t xml:space="preserve">note and </w:t>
      </w:r>
      <w:r>
        <w:t>data entry fields that can be used in any way convenient to meet a business information need. These fields (or text boxes</w:t>
      </w:r>
      <w:r w:rsidR="0068495C">
        <w:t xml:space="preserve"> for notes</w:t>
      </w:r>
      <w:r>
        <w:t xml:space="preserve">) are mostly found in the primary data tables for items, customers, vendors, and transactions, though the actual data entered into the fields may be contained in subsidiary tables. </w:t>
      </w:r>
      <w:r w:rsidR="0068495C">
        <w:t>“User defined” (</w:t>
      </w:r>
      <w:proofErr w:type="spellStart"/>
      <w:r w:rsidR="0068495C">
        <w:t>UD</w:t>
      </w:r>
      <w:proofErr w:type="spellEnd"/>
      <w:r w:rsidR="0068495C">
        <w:t xml:space="preserve">) data fields are so called because their field label is set by the user in system defaults rather than preset by BCR. Their content does not affect any process in the software, so they can be used for any purpose without concern for what impact it might have on other data. </w:t>
      </w:r>
      <w:proofErr w:type="spellStart"/>
      <w:r w:rsidR="00193A9B">
        <w:t>UD</w:t>
      </w:r>
      <w:proofErr w:type="spellEnd"/>
      <w:r w:rsidR="00193A9B">
        <w:t xml:space="preserve"> fields do not appear on program screens if they do not have labels assigned in system defaults. Entering a label in system defaults effectively activates a </w:t>
      </w:r>
      <w:proofErr w:type="spellStart"/>
      <w:r w:rsidR="00193A9B">
        <w:t>UD</w:t>
      </w:r>
      <w:proofErr w:type="spellEnd"/>
      <w:r w:rsidR="00193A9B">
        <w:t xml:space="preserve"> field. </w:t>
      </w:r>
    </w:p>
    <w:p w:rsidR="00EF2F1E" w:rsidRDefault="00EF2F1E">
      <w:r>
        <w:t xml:space="preserve">The description or location of some note fields </w:t>
      </w:r>
      <w:r w:rsidR="00AC1248">
        <w:t xml:space="preserve">may </w:t>
      </w:r>
      <w:r>
        <w:t xml:space="preserve">suggest that they appear on certain forms. Remember that all BCR forms are user controlled and can be customized so that virtually any information in the database related to a form’s primary contents can be included on a form. </w:t>
      </w:r>
      <w:r w:rsidR="00AC1248">
        <w:t>That in mind</w:t>
      </w:r>
      <w:r>
        <w:t xml:space="preserve">, note fields do not necessarily appear in </w:t>
      </w:r>
      <w:r w:rsidR="0070613B">
        <w:t xml:space="preserve">the </w:t>
      </w:r>
      <w:r w:rsidR="00AC1248">
        <w:t xml:space="preserve">same </w:t>
      </w:r>
      <w:r>
        <w:t xml:space="preserve">forms their description or location implies, and </w:t>
      </w:r>
      <w:r w:rsidR="00AC1248">
        <w:t>will not</w:t>
      </w:r>
      <w:r>
        <w:t xml:space="preserve"> appear at all if they have not been </w:t>
      </w:r>
      <w:r w:rsidR="00AC1248">
        <w:t xml:space="preserve">included in the form </w:t>
      </w:r>
      <w:r w:rsidR="00DB39F3">
        <w:t xml:space="preserve">design. </w:t>
      </w:r>
    </w:p>
    <w:p w:rsidR="00193A9B" w:rsidRDefault="00DB39F3">
      <w:r>
        <w:t>Note fields are stored in the database as “memo” fields. The actual contents of the memo type field are stored in another table, separate from the table the note field is found in. Because note field memos are not defined in size, in Report Writer these fields will only display as “memo” in a simple report grid. In order to see the text of a note field it must be part of a form layout.</w:t>
      </w:r>
      <w:r w:rsidR="00193A9B" w:rsidRPr="00193A9B">
        <w:t xml:space="preserve"> </w:t>
      </w:r>
    </w:p>
    <w:p w:rsidR="00193A9B" w:rsidRDefault="00193A9B" w:rsidP="00193A9B">
      <w:r>
        <w:t>This document will detail their various locations, and their field and table names for use in the BCR Report Writer. At the conclusion of the document is a form reviewing the locations of all note/</w:t>
      </w:r>
      <w:proofErr w:type="spellStart"/>
      <w:r>
        <w:t>UD</w:t>
      </w:r>
      <w:proofErr w:type="spellEnd"/>
      <w:r>
        <w:t xml:space="preserve"> fields with space to list the names and functions assigned to them in your organization.</w:t>
      </w:r>
    </w:p>
    <w:p w:rsidR="00D65EA7" w:rsidRDefault="00D65EA7">
      <w:pPr>
        <w:rPr>
          <w:caps/>
          <w:spacing w:val="15"/>
        </w:rPr>
      </w:pPr>
      <w:r>
        <w:br w:type="page"/>
      </w:r>
    </w:p>
    <w:p w:rsidR="0070613B" w:rsidRDefault="0070613B" w:rsidP="0070613B">
      <w:pPr>
        <w:pStyle w:val="Heading2"/>
      </w:pPr>
      <w:r>
        <w:lastRenderedPageBreak/>
        <w:t>Item Related Notes/</w:t>
      </w:r>
      <w:proofErr w:type="spellStart"/>
      <w:r>
        <w:t>UD</w:t>
      </w:r>
      <w:proofErr w:type="spellEnd"/>
      <w:r>
        <w:t xml:space="preserve"> Fields</w:t>
      </w:r>
    </w:p>
    <w:p w:rsidR="006759E9" w:rsidRDefault="006759E9" w:rsidP="0070613B"/>
    <w:p w:rsidR="006759E9" w:rsidRDefault="006759E9" w:rsidP="0070613B">
      <w:r>
        <w:sym w:font="Wingdings" w:char="F075"/>
      </w:r>
      <w:r>
        <w:t xml:space="preserve"> Item Primary </w:t>
      </w:r>
      <w:proofErr w:type="spellStart"/>
      <w:r>
        <w:t>UD</w:t>
      </w:r>
      <w:proofErr w:type="spellEnd"/>
      <w:r>
        <w:t xml:space="preserve"> Fields</w:t>
      </w:r>
    </w:p>
    <w:p w:rsidR="004A2563" w:rsidRDefault="00C273B6" w:rsidP="0070613B">
      <w:r>
        <w:rPr>
          <w:noProof/>
          <w:lang w:bidi="ar-SA"/>
        </w:rPr>
        <w:pict>
          <v:rect id="_x0000_s1026" style="position:absolute;margin-left:5.35pt;margin-top:86.45pt;width:89.2pt;height:15.05pt;z-index:251658240" fillcolor="#e36c0a [2409]" stroked="f">
            <v:fill opacity="26214f"/>
          </v:rect>
        </w:pict>
      </w:r>
      <w:r>
        <w:rPr>
          <w:noProof/>
          <w:lang w:eastAsia="zh-TW"/>
        </w:rPr>
        <w:pict>
          <v:shapetype id="_x0000_t202" coordsize="21600,21600" o:spt="202" path="m,l,21600r21600,l21600,xe">
            <v:stroke joinstyle="miter"/>
            <v:path gradientshapeok="t" o:connecttype="rect"/>
          </v:shapetype>
          <v:shape id="_x0000_s1034" type="#_x0000_t202" style="position:absolute;margin-left:260.6pt;margin-top:22.9pt;width:186.15pt;height:49.6pt;z-index:251667456;mso-width-percent:400;mso-width-percent:400;mso-width-relative:margin;mso-height-relative:margin" fillcolor="#fde9d9 [665]" strokecolor="#e36c0a [2409]" strokeweight="1pt">
            <v:textbox>
              <w:txbxContent>
                <w:p w:rsidR="003E63E7" w:rsidRDefault="003E63E7">
                  <w:r>
                    <w:t xml:space="preserve">There are two primary </w:t>
                  </w:r>
                  <w:proofErr w:type="spellStart"/>
                  <w:r>
                    <w:t>UD</w:t>
                  </w:r>
                  <w:proofErr w:type="spellEnd"/>
                  <w:r>
                    <w:t xml:space="preserve"> fields for items on the Edit tab.</w:t>
                  </w:r>
                </w:p>
              </w:txbxContent>
            </v:textbox>
          </v:shape>
        </w:pict>
      </w:r>
      <w:r w:rsidR="004A2563" w:rsidRPr="004A2563">
        <w:rPr>
          <w:noProof/>
          <w:lang w:bidi="ar-SA"/>
        </w:rPr>
        <w:drawing>
          <wp:inline distT="0" distB="0" distL="0" distR="0">
            <wp:extent cx="2990850" cy="1880806"/>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993936" cy="1882746"/>
                    </a:xfrm>
                    <a:prstGeom prst="rect">
                      <a:avLst/>
                    </a:prstGeom>
                    <a:noFill/>
                    <a:ln w="9525">
                      <a:noFill/>
                      <a:miter lim="800000"/>
                      <a:headEnd/>
                      <a:tailEnd/>
                    </a:ln>
                  </pic:spPr>
                </pic:pic>
              </a:graphicData>
            </a:graphic>
          </wp:inline>
        </w:drawing>
      </w:r>
    </w:p>
    <w:p w:rsidR="005B1B93" w:rsidRDefault="00C273B6" w:rsidP="0070613B">
      <w:r>
        <w:rPr>
          <w:noProof/>
          <w:lang w:bidi="ar-SA"/>
        </w:rPr>
        <w:pict>
          <v:shape id="_x0000_s1035" type="#_x0000_t202" style="position:absolute;margin-left:261.1pt;margin-top:3.85pt;width:186.15pt;height:66.9pt;z-index:251668480;mso-width-percent:400;mso-width-percent:400;mso-width-relative:margin;mso-height-relative:margin" fillcolor="#fde9d9 [665]" strokecolor="#e36c0a [2409]" strokeweight="1pt">
            <v:textbox>
              <w:txbxContent>
                <w:p w:rsidR="003E63E7" w:rsidRDefault="003E63E7" w:rsidP="00736CE1">
                  <w:r>
                    <w:t>Their labels are created in System Defaults on the User Defined tab of the IP tab.</w:t>
                  </w:r>
                </w:p>
              </w:txbxContent>
            </v:textbox>
          </v:shape>
        </w:pict>
      </w:r>
      <w:r>
        <w:rPr>
          <w:noProof/>
          <w:lang w:bidi="ar-SA"/>
        </w:rPr>
        <w:pict>
          <v:rect id="_x0000_s1033" style="position:absolute;margin-left:5.35pt;margin-top:14.5pt;width:61.8pt;height:36.9pt;z-index:251665408" fillcolor="#e36c0a [2409]" stroked="f">
            <v:fill opacity="26214f"/>
          </v:rect>
        </w:pict>
      </w:r>
      <w:r w:rsidR="00DB39F3" w:rsidRPr="00DB39F3">
        <w:rPr>
          <w:noProof/>
          <w:lang w:bidi="ar-SA"/>
        </w:rPr>
        <w:drawing>
          <wp:inline distT="0" distB="0" distL="0" distR="0">
            <wp:extent cx="2990850" cy="2206989"/>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993828" cy="2209187"/>
                    </a:xfrm>
                    <a:prstGeom prst="rect">
                      <a:avLst/>
                    </a:prstGeom>
                    <a:noFill/>
                    <a:ln w="9525">
                      <a:noFill/>
                      <a:miter lim="800000"/>
                      <a:headEnd/>
                      <a:tailEnd/>
                    </a:ln>
                  </pic:spPr>
                </pic:pic>
              </a:graphicData>
            </a:graphic>
          </wp:inline>
        </w:drawing>
      </w:r>
    </w:p>
    <w:p w:rsidR="006759E9" w:rsidRDefault="006759E9" w:rsidP="0070613B"/>
    <w:p w:rsidR="00D30FE7" w:rsidRDefault="00D30FE7">
      <w:pPr>
        <w:spacing w:before="0" w:after="0" w:line="240" w:lineRule="auto"/>
      </w:pPr>
      <w:r>
        <w:br w:type="page"/>
      </w:r>
    </w:p>
    <w:p w:rsidR="00F84049" w:rsidRDefault="000001A4" w:rsidP="0070613B">
      <w:r>
        <w:lastRenderedPageBreak/>
        <w:sym w:font="Wingdings" w:char="F075"/>
      </w:r>
      <w:r w:rsidR="006759E9">
        <w:t xml:space="preserve"> Item Extended Descriptions</w:t>
      </w:r>
    </w:p>
    <w:p w:rsidR="005B1B93" w:rsidRDefault="00C273B6" w:rsidP="0070613B">
      <w:r>
        <w:rPr>
          <w:noProof/>
          <w:lang w:bidi="ar-SA"/>
        </w:rPr>
        <w:pict>
          <v:shape id="_x0000_s1036" type="#_x0000_t202" style="position:absolute;margin-left:261.1pt;margin-top:16.1pt;width:186.15pt;height:98.3pt;z-index:251669504;mso-width-percent:400;mso-width-percent:400;mso-width-relative:margin;mso-height-relative:margin" fillcolor="#fde9d9 [665]" strokecolor="#e36c0a [2409]" strokeweight="1pt">
            <v:textbox>
              <w:txbxContent>
                <w:p w:rsidR="003E63E7" w:rsidRDefault="003E63E7" w:rsidP="00736CE1">
                  <w:r>
                    <w:t>There are four extended descriptions for each item on the Status tab. While they have titles that suggest specific types of information, they can be used in any way that suits the need.</w:t>
                  </w:r>
                </w:p>
              </w:txbxContent>
            </v:textbox>
          </v:shape>
        </w:pict>
      </w:r>
      <w:r>
        <w:rPr>
          <w:noProof/>
          <w:lang w:bidi="ar-SA"/>
        </w:rPr>
        <w:pict>
          <v:rect id="_x0000_s1027" style="position:absolute;margin-left:45.3pt;margin-top:99.55pt;width:186.3pt;height:65.4pt;z-index:251659264" fillcolor="#e36c0a [2409]" stroked="f">
            <v:fill opacity="26214f"/>
          </v:rect>
        </w:pict>
      </w:r>
      <w:r w:rsidR="005B1B93" w:rsidRPr="005B1B93">
        <w:rPr>
          <w:noProof/>
          <w:lang w:bidi="ar-SA"/>
        </w:rPr>
        <w:drawing>
          <wp:inline distT="0" distB="0" distL="0" distR="0">
            <wp:extent cx="2982251" cy="2110291"/>
            <wp:effectExtent l="19050" t="0" r="8599"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82251" cy="2110291"/>
                    </a:xfrm>
                    <a:prstGeom prst="rect">
                      <a:avLst/>
                    </a:prstGeom>
                    <a:noFill/>
                    <a:ln w="9525">
                      <a:noFill/>
                      <a:miter lim="800000"/>
                      <a:headEnd/>
                      <a:tailEnd/>
                    </a:ln>
                  </pic:spPr>
                </pic:pic>
              </a:graphicData>
            </a:graphic>
          </wp:inline>
        </w:drawing>
      </w:r>
    </w:p>
    <w:p w:rsidR="002621BA" w:rsidRDefault="002621BA" w:rsidP="0070613B"/>
    <w:p w:rsidR="002621BA" w:rsidRDefault="00C273B6" w:rsidP="0070613B">
      <w:r>
        <w:rPr>
          <w:noProof/>
          <w:lang w:bidi="ar-SA"/>
        </w:rPr>
        <w:pict>
          <v:rect id="_x0000_s1119" style="position:absolute;margin-left:-.25pt;margin-top:106.55pt;width:186.3pt;height:58.05pt;z-index:251751424" fillcolor="#e36c0a [2409]" stroked="f">
            <v:fill opacity="26214f"/>
          </v:rect>
        </w:pict>
      </w:r>
      <w:r>
        <w:rPr>
          <w:noProof/>
          <w:lang w:bidi="ar-SA"/>
        </w:rPr>
        <w:pict>
          <v:shape id="_x0000_s1037" type="#_x0000_t202" style="position:absolute;margin-left:277.1pt;margin-top:2.3pt;width:186.15pt;height:68.6pt;z-index:251670528;mso-width-percent:400;mso-width-percent:400;mso-width-relative:margin;mso-height-relative:margin" fillcolor="#fde9d9 [665]" strokecolor="#e36c0a [2409]" strokeweight="1pt">
            <v:textbox>
              <w:txbxContent>
                <w:p w:rsidR="003E63E7" w:rsidRDefault="003E63E7" w:rsidP="002621BA">
                  <w:r>
                    <w:t xml:space="preserve">Extended descriptions are displayed in sales orders on the Ext </w:t>
                  </w:r>
                  <w:proofErr w:type="spellStart"/>
                  <w:r>
                    <w:t>Desc</w:t>
                  </w:r>
                  <w:proofErr w:type="spellEnd"/>
                  <w:r>
                    <w:t xml:space="preserve"> tab of the Detail tab.  </w:t>
                  </w:r>
                </w:p>
              </w:txbxContent>
            </v:textbox>
          </v:shape>
        </w:pict>
      </w:r>
      <w:r w:rsidR="002621BA" w:rsidRPr="002621BA">
        <w:rPr>
          <w:noProof/>
          <w:lang w:bidi="ar-SA"/>
        </w:rPr>
        <w:drawing>
          <wp:inline distT="0" distB="0" distL="0" distR="0">
            <wp:extent cx="3000375" cy="2147911"/>
            <wp:effectExtent l="19050" t="0" r="9525"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3000375" cy="2147911"/>
                    </a:xfrm>
                    <a:prstGeom prst="rect">
                      <a:avLst/>
                    </a:prstGeom>
                    <a:noFill/>
                    <a:ln w="9525">
                      <a:noFill/>
                      <a:miter lim="800000"/>
                      <a:headEnd/>
                      <a:tailEnd/>
                    </a:ln>
                  </pic:spPr>
                </pic:pic>
              </a:graphicData>
            </a:graphic>
          </wp:inline>
        </w:drawing>
      </w:r>
    </w:p>
    <w:p w:rsidR="00551F08" w:rsidRDefault="00C273B6" w:rsidP="0070613B">
      <w:r>
        <w:rPr>
          <w:noProof/>
          <w:lang w:bidi="ar-SA"/>
        </w:rPr>
        <w:pict>
          <v:shape id="_x0000_s1121" type="#_x0000_t202" style="position:absolute;margin-left:277.6pt;margin-top:14.3pt;width:185.85pt;height:151.8pt;z-index:251753472;mso-width-percent:400;mso-width-percent:400;mso-width-relative:margin;mso-height-relative:margin" fillcolor="#fde9d9 [665]" strokecolor="#e36c0a [2409]" strokeweight="1pt">
            <v:textbox>
              <w:txbxContent>
                <w:p w:rsidR="003E63E7" w:rsidRDefault="003E63E7" w:rsidP="00551F08">
                  <w:r>
                    <w:t xml:space="preserve">In Setup Users on the Order Entry&gt; Detail Tab Settings tab a user can be set to see a specific extended description tab when they select the Ext </w:t>
                  </w:r>
                  <w:proofErr w:type="spellStart"/>
                  <w:r>
                    <w:t>Desc</w:t>
                  </w:r>
                  <w:proofErr w:type="spellEnd"/>
                  <w:r>
                    <w:t xml:space="preserve"> tab, whether to always view Inside Sales if it contains text for the item, and whether to flash the text in Inside Sales when that tab is viewed.</w:t>
                  </w:r>
                </w:p>
              </w:txbxContent>
            </v:textbox>
          </v:shape>
        </w:pict>
      </w:r>
      <w:r>
        <w:rPr>
          <w:noProof/>
          <w:lang w:bidi="ar-SA"/>
        </w:rPr>
        <w:pict>
          <v:rect id="_x0000_s1120" style="position:absolute;margin-left:2.3pt;margin-top:129.5pt;width:201.9pt;height:22.85pt;z-index:251752448" fillcolor="#e36c0a [2409]" stroked="f">
            <v:fill opacity="26214f"/>
          </v:rect>
        </w:pict>
      </w:r>
      <w:r w:rsidR="00551F08">
        <w:rPr>
          <w:noProof/>
          <w:lang w:bidi="ar-SA"/>
        </w:rPr>
        <w:drawing>
          <wp:inline distT="0" distB="0" distL="0" distR="0">
            <wp:extent cx="2999918" cy="2020901"/>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001795" cy="2022166"/>
                    </a:xfrm>
                    <a:prstGeom prst="rect">
                      <a:avLst/>
                    </a:prstGeom>
                    <a:noFill/>
                    <a:ln w="9525">
                      <a:noFill/>
                      <a:miter lim="800000"/>
                      <a:headEnd/>
                      <a:tailEnd/>
                    </a:ln>
                  </pic:spPr>
                </pic:pic>
              </a:graphicData>
            </a:graphic>
          </wp:inline>
        </w:drawing>
      </w:r>
    </w:p>
    <w:p w:rsidR="009700A1" w:rsidRDefault="00C273B6" w:rsidP="0070613B">
      <w:r>
        <w:rPr>
          <w:noProof/>
          <w:lang w:bidi="ar-SA"/>
        </w:rPr>
        <w:pict>
          <v:rect id="_x0000_s1039" style="position:absolute;margin-left:2.3pt;margin-top:106.95pt;width:183.75pt;height:65.75pt;z-index:251672576" fillcolor="#e36c0a [2409]" stroked="f">
            <v:fill opacity="26214f"/>
          </v:rect>
        </w:pict>
      </w:r>
      <w:r>
        <w:rPr>
          <w:noProof/>
          <w:lang w:bidi="ar-SA"/>
        </w:rPr>
        <w:pict>
          <v:shape id="_x0000_s1038" type="#_x0000_t202" style="position:absolute;margin-left:277.6pt;margin-top:4.45pt;width:186.15pt;height:68.6pt;z-index:251671552;mso-width-percent:400;mso-width-percent:400;mso-width-relative:margin;mso-height-relative:margin" fillcolor="#fde9d9 [665]" strokecolor="#e36c0a [2409]" strokeweight="1pt">
            <v:textbox>
              <w:txbxContent>
                <w:p w:rsidR="003E63E7" w:rsidRDefault="003E63E7" w:rsidP="002621BA">
                  <w:r>
                    <w:t xml:space="preserve">Extended descriptions are also displayed in Edit Purchase Orders on the Ext </w:t>
                  </w:r>
                  <w:proofErr w:type="spellStart"/>
                  <w:r>
                    <w:t>Desc</w:t>
                  </w:r>
                  <w:proofErr w:type="spellEnd"/>
                  <w:r>
                    <w:t xml:space="preserve"> tab on the Items tab.</w:t>
                  </w:r>
                </w:p>
              </w:txbxContent>
            </v:textbox>
          </v:shape>
        </w:pict>
      </w:r>
      <w:r w:rsidR="009700A1" w:rsidRPr="009700A1">
        <w:rPr>
          <w:noProof/>
          <w:lang w:bidi="ar-SA"/>
        </w:rPr>
        <w:drawing>
          <wp:inline distT="0" distB="0" distL="0" distR="0">
            <wp:extent cx="2981325" cy="2199458"/>
            <wp:effectExtent l="19050" t="0" r="9525" b="0"/>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2983612" cy="2201145"/>
                    </a:xfrm>
                    <a:prstGeom prst="rect">
                      <a:avLst/>
                    </a:prstGeom>
                    <a:noFill/>
                    <a:ln w="9525">
                      <a:noFill/>
                      <a:miter lim="800000"/>
                      <a:headEnd/>
                      <a:tailEnd/>
                    </a:ln>
                  </pic:spPr>
                </pic:pic>
              </a:graphicData>
            </a:graphic>
          </wp:inline>
        </w:drawing>
      </w:r>
    </w:p>
    <w:p w:rsidR="000001A4" w:rsidRDefault="000001A4" w:rsidP="0070613B"/>
    <w:p w:rsidR="000001A4" w:rsidRDefault="000001A4" w:rsidP="0070613B"/>
    <w:p w:rsidR="000001A4" w:rsidRDefault="000001A4" w:rsidP="0070613B"/>
    <w:p w:rsidR="000001A4" w:rsidRDefault="000001A4" w:rsidP="0070613B"/>
    <w:p w:rsidR="000001A4" w:rsidRDefault="000001A4" w:rsidP="0070613B">
      <w:r>
        <w:sym w:font="Wingdings" w:char="F075"/>
      </w:r>
      <w:r w:rsidR="006759E9">
        <w:t xml:space="preserve"> </w:t>
      </w:r>
      <w:r w:rsidR="00377E83">
        <w:t>Item Vendor Notes</w:t>
      </w:r>
    </w:p>
    <w:p w:rsidR="005B1B93" w:rsidRDefault="00C273B6" w:rsidP="0070613B">
      <w:r>
        <w:rPr>
          <w:noProof/>
          <w:lang w:bidi="ar-SA"/>
        </w:rPr>
        <w:pict>
          <v:shape id="_x0000_s1040" type="#_x0000_t202" style="position:absolute;margin-left:277.6pt;margin-top:2.05pt;width:186.15pt;height:68.6pt;z-index:251673600;mso-width-percent:400;mso-width-percent:400;mso-width-relative:margin;mso-height-relative:margin" fillcolor="#fde9d9 [665]" strokecolor="#e36c0a [2409]" strokeweight="1pt">
            <v:textbox>
              <w:txbxContent>
                <w:p w:rsidR="003E63E7" w:rsidRDefault="003E63E7" w:rsidP="00C015EB">
                  <w:r>
                    <w:t>A vendor note can be entered for each vendor that is assigned to an item on the Vendors tab in Edit Items.</w:t>
                  </w:r>
                </w:p>
              </w:txbxContent>
            </v:textbox>
          </v:shape>
        </w:pict>
      </w:r>
      <w:r>
        <w:rPr>
          <w:noProof/>
          <w:lang w:bidi="ar-SA"/>
        </w:rPr>
        <w:pict>
          <v:rect id="_x0000_s1031" style="position:absolute;margin-left:7pt;margin-top:59.7pt;width:197.2pt;height:33.1pt;z-index:251663360" fillcolor="#e36c0a [2409]" stroked="f">
            <v:fill opacity="26214f"/>
          </v:rect>
        </w:pict>
      </w:r>
      <w:r w:rsidR="005B1B93" w:rsidRPr="005B1B93">
        <w:rPr>
          <w:noProof/>
          <w:lang w:bidi="ar-SA"/>
        </w:rPr>
        <w:drawing>
          <wp:inline distT="0" distB="0" distL="0" distR="0">
            <wp:extent cx="3001653" cy="1205070"/>
            <wp:effectExtent l="19050" t="0" r="8247"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01653" cy="1205070"/>
                    </a:xfrm>
                    <a:prstGeom prst="rect">
                      <a:avLst/>
                    </a:prstGeom>
                    <a:noFill/>
                    <a:ln w="9525">
                      <a:noFill/>
                      <a:miter lim="800000"/>
                      <a:headEnd/>
                      <a:tailEnd/>
                    </a:ln>
                  </pic:spPr>
                </pic:pic>
              </a:graphicData>
            </a:graphic>
          </wp:inline>
        </w:drawing>
      </w:r>
    </w:p>
    <w:p w:rsidR="00C309BD" w:rsidRDefault="00C169AB" w:rsidP="0070613B">
      <w:r>
        <w:rPr>
          <w:noProof/>
          <w:lang w:bidi="ar-SA"/>
        </w:rPr>
        <w:pict>
          <v:shape id="_x0000_s1043" type="#_x0000_t202" style="position:absolute;margin-left:280.1pt;margin-top:31.1pt;width:185.85pt;height:137.4pt;z-index:251676672;mso-width-percent:400;mso-width-percent:400;mso-width-relative:margin;mso-height-relative:margin" fillcolor="#fde9d9 [665]" strokecolor="#e36c0a [2409]" strokeweight="1pt">
            <v:textbox>
              <w:txbxContent>
                <w:p w:rsidR="003E63E7" w:rsidRDefault="003E63E7" w:rsidP="00C015EB">
                  <w:r>
                    <w:t xml:space="preserve">The notes can be viewed in sales orders on the Vendors tab on the Detail tab. Vendors listed in the tab are those assigned to the product selected and the note displayed are those entered for that item for the vendor selected in the grid above. </w:t>
                  </w:r>
                </w:p>
              </w:txbxContent>
            </v:textbox>
          </v:shape>
        </w:pict>
      </w:r>
      <w:r w:rsidR="00C273B6">
        <w:rPr>
          <w:noProof/>
          <w:lang w:bidi="ar-SA"/>
        </w:rPr>
        <w:pict>
          <v:rect id="_x0000_s1122" style="position:absolute;margin-left:1.7pt;margin-top:138.65pt;width:179.75pt;height:33.1pt;z-index:251754496" fillcolor="#e36c0a [2409]" stroked="f">
            <v:fill opacity="26214f"/>
          </v:rect>
        </w:pict>
      </w:r>
      <w:r w:rsidR="00C309BD" w:rsidRPr="00C309BD">
        <w:rPr>
          <w:noProof/>
          <w:lang w:bidi="ar-SA"/>
        </w:rPr>
        <w:drawing>
          <wp:inline distT="0" distB="0" distL="0" distR="0">
            <wp:extent cx="2981925" cy="2171700"/>
            <wp:effectExtent l="19050" t="0" r="8925"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2984892" cy="2173860"/>
                    </a:xfrm>
                    <a:prstGeom prst="rect">
                      <a:avLst/>
                    </a:prstGeom>
                    <a:noFill/>
                    <a:ln w="9525">
                      <a:noFill/>
                      <a:miter lim="800000"/>
                      <a:headEnd/>
                      <a:tailEnd/>
                    </a:ln>
                  </pic:spPr>
                </pic:pic>
              </a:graphicData>
            </a:graphic>
          </wp:inline>
        </w:drawing>
      </w:r>
    </w:p>
    <w:p w:rsidR="00595583" w:rsidRDefault="00C273B6" w:rsidP="0070613B">
      <w:r>
        <w:rPr>
          <w:noProof/>
          <w:lang w:bidi="ar-SA"/>
        </w:rPr>
        <w:pict>
          <v:rect id="_x0000_s1045" style="position:absolute;margin-left:1.7pt;margin-top:145.4pt;width:186.1pt;height:26.65pt;z-index:251678720" fillcolor="#e36c0a [2409]" stroked="f">
            <v:fill opacity="26214f"/>
          </v:rect>
        </w:pict>
      </w:r>
      <w:r>
        <w:rPr>
          <w:noProof/>
          <w:lang w:bidi="ar-SA"/>
        </w:rPr>
        <w:pict>
          <v:shape id="_x0000_s1041" type="#_x0000_t202" style="position:absolute;margin-left:280.05pt;margin-top:10.7pt;width:186.15pt;height:77.75pt;z-index:251674624;mso-width-percent:400;mso-width-percent:400;mso-width-relative:margin;mso-height-relative:margin" fillcolor="#fde9d9 [665]" strokecolor="#e36c0a [2409]" strokeweight="1pt">
            <v:textbox style="mso-next-textbox:#_x0000_s1041">
              <w:txbxContent>
                <w:p w:rsidR="003E63E7" w:rsidRDefault="003E63E7" w:rsidP="00C015EB">
                  <w:r>
                    <w:t>A similar tab is available in purchase orders on the Items tab. The note can be edited in this tab and it will update the item record.</w:t>
                  </w:r>
                </w:p>
              </w:txbxContent>
            </v:textbox>
          </v:shape>
        </w:pict>
      </w:r>
      <w:r w:rsidR="00595583" w:rsidRPr="00595583">
        <w:rPr>
          <w:noProof/>
          <w:lang w:bidi="ar-SA"/>
        </w:rPr>
        <w:drawing>
          <wp:inline distT="0" distB="0" distL="0" distR="0">
            <wp:extent cx="2981325" cy="2205014"/>
            <wp:effectExtent l="19050" t="0" r="9525"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2981325" cy="2205014"/>
                    </a:xfrm>
                    <a:prstGeom prst="rect">
                      <a:avLst/>
                    </a:prstGeom>
                    <a:noFill/>
                    <a:ln w="9525">
                      <a:noFill/>
                      <a:miter lim="800000"/>
                      <a:headEnd/>
                      <a:tailEnd/>
                    </a:ln>
                  </pic:spPr>
                </pic:pic>
              </a:graphicData>
            </a:graphic>
          </wp:inline>
        </w:drawing>
      </w:r>
    </w:p>
    <w:p w:rsidR="00741388" w:rsidRDefault="00C273B6" w:rsidP="0070613B">
      <w:r>
        <w:rPr>
          <w:noProof/>
          <w:lang w:bidi="ar-SA"/>
        </w:rPr>
        <w:pict>
          <v:rect id="_x0000_s1044" style="position:absolute;margin-left:1.7pt;margin-top:135.7pt;width:179.75pt;height:26.65pt;z-index:251677696" fillcolor="#e36c0a [2409]" stroked="f">
            <v:fill opacity="26214f"/>
          </v:rect>
        </w:pict>
      </w:r>
      <w:r>
        <w:rPr>
          <w:noProof/>
          <w:lang w:bidi="ar-SA"/>
        </w:rPr>
        <w:pict>
          <v:shape id="_x0000_s1042" type="#_x0000_t202" style="position:absolute;margin-left:280.55pt;margin-top:12.9pt;width:186.15pt;height:52.05pt;z-index:251675648;mso-width-percent:400;mso-width-percent:400;mso-width-relative:margin;mso-height-relative:margin" fillcolor="#fde9d9 [665]" strokecolor="#e36c0a [2409]" strokeweight="1pt">
            <v:textbox>
              <w:txbxContent>
                <w:p w:rsidR="003E63E7" w:rsidRDefault="003E63E7" w:rsidP="00C015EB">
                  <w:r>
                    <w:t>That tab is also available on the Buyer’s List.</w:t>
                  </w:r>
                </w:p>
              </w:txbxContent>
            </v:textbox>
          </v:shape>
        </w:pict>
      </w:r>
      <w:r w:rsidR="00C015EB">
        <w:rPr>
          <w:noProof/>
          <w:lang w:bidi="ar-SA"/>
        </w:rPr>
        <w:drawing>
          <wp:inline distT="0" distB="0" distL="0" distR="0">
            <wp:extent cx="2989671" cy="2084832"/>
            <wp:effectExtent l="19050" t="0" r="1179"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0054" cy="2085099"/>
                    </a:xfrm>
                    <a:prstGeom prst="rect">
                      <a:avLst/>
                    </a:prstGeom>
                    <a:noFill/>
                    <a:ln w="9525">
                      <a:noFill/>
                      <a:miter lim="800000"/>
                      <a:headEnd/>
                      <a:tailEnd/>
                    </a:ln>
                  </pic:spPr>
                </pic:pic>
              </a:graphicData>
            </a:graphic>
          </wp:inline>
        </w:drawing>
      </w:r>
    </w:p>
    <w:p w:rsidR="00377E83" w:rsidRDefault="00377E83" w:rsidP="0070613B"/>
    <w:p w:rsidR="000001A4" w:rsidRDefault="000001A4" w:rsidP="0070613B">
      <w:r>
        <w:sym w:font="Wingdings" w:char="F075"/>
      </w:r>
      <w:r w:rsidR="00377E83">
        <w:t xml:space="preserve"> Item Forum Notes</w:t>
      </w:r>
    </w:p>
    <w:p w:rsidR="005B1B93" w:rsidRDefault="00C273B6" w:rsidP="0070613B">
      <w:r>
        <w:rPr>
          <w:noProof/>
          <w:lang w:bidi="ar-SA"/>
        </w:rPr>
        <w:pict>
          <v:rect id="_x0000_s1029" style="position:absolute;margin-left:3.35pt;margin-top:15.55pt;width:191.35pt;height:145pt;z-index:251661312" fillcolor="#e36c0a [2409]" stroked="f">
            <v:fill opacity="26214f"/>
          </v:rect>
        </w:pict>
      </w:r>
      <w:r>
        <w:rPr>
          <w:noProof/>
          <w:lang w:bidi="ar-SA"/>
        </w:rPr>
        <w:pict>
          <v:shape id="_x0000_s1046" type="#_x0000_t202" style="position:absolute;margin-left:269.9pt;margin-top:2.3pt;width:185.7pt;height:157.75pt;z-index:251679744;mso-width-percent:400;mso-width-percent:400;mso-width-relative:margin;mso-height-relative:margin" fillcolor="#fde9d9 [665]" strokecolor="#e36c0a [2409]" strokeweight="1pt">
            <v:textbox>
              <w:txbxContent>
                <w:p w:rsidR="003E63E7" w:rsidRDefault="003E63E7" w:rsidP="00DF1B95">
                  <w:r>
                    <w:t xml:space="preserve">The item Notes tab allows the entry of forum style notes. Enter notes by either clicking the Compose button to the right or right clicking in the window. Then enter a subject and note text in the boxes that appear below. Forum style notes utilize a tree directory so users can respond to posts and respond to a response, etc. The date, time and user is automatically added to each note.  </w:t>
                  </w:r>
                </w:p>
              </w:txbxContent>
            </v:textbox>
          </v:shape>
        </w:pict>
      </w:r>
      <w:r w:rsidR="005B1B93" w:rsidRPr="005B1B93">
        <w:rPr>
          <w:noProof/>
          <w:lang w:bidi="ar-SA"/>
        </w:rPr>
        <w:drawing>
          <wp:inline distT="0" distB="0" distL="0" distR="0">
            <wp:extent cx="2995712" cy="2119816"/>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995712" cy="2119816"/>
                    </a:xfrm>
                    <a:prstGeom prst="rect">
                      <a:avLst/>
                    </a:prstGeom>
                    <a:noFill/>
                    <a:ln w="9525">
                      <a:noFill/>
                      <a:miter lim="800000"/>
                      <a:headEnd/>
                      <a:tailEnd/>
                    </a:ln>
                  </pic:spPr>
                </pic:pic>
              </a:graphicData>
            </a:graphic>
          </wp:inline>
        </w:drawing>
      </w:r>
    </w:p>
    <w:p w:rsidR="00377E83" w:rsidRDefault="00377E83" w:rsidP="0070613B"/>
    <w:p w:rsidR="000001A4" w:rsidRDefault="000001A4" w:rsidP="0070613B">
      <w:r>
        <w:sym w:font="Wingdings" w:char="F075"/>
      </w:r>
      <w:r w:rsidR="00377E83">
        <w:t xml:space="preserve"> Item Secondary </w:t>
      </w:r>
      <w:proofErr w:type="spellStart"/>
      <w:r w:rsidR="00377E83">
        <w:t>UD</w:t>
      </w:r>
      <w:proofErr w:type="spellEnd"/>
      <w:r w:rsidR="00377E83">
        <w:t xml:space="preserve"> Fields</w:t>
      </w:r>
    </w:p>
    <w:p w:rsidR="00D544BC" w:rsidRDefault="00C273B6">
      <w:r>
        <w:rPr>
          <w:noProof/>
          <w:lang w:bidi="ar-SA"/>
        </w:rPr>
        <w:pict>
          <v:shape id="_x0000_s1048" type="#_x0000_t202" style="position:absolute;margin-left:271.5pt;margin-top:27.8pt;width:185.25pt;height:52.6pt;z-index:251680768;mso-width-percent:400;mso-width-percent:400;mso-width-relative:margin;mso-height-relative:margin" fillcolor="#fde9d9 [665]" strokecolor="#e36c0a [2409]" strokeweight="1pt">
            <v:textbox>
              <w:txbxContent>
                <w:p w:rsidR="003E63E7" w:rsidRDefault="003E63E7" w:rsidP="003211F1">
                  <w:r>
                    <w:t xml:space="preserve">There are fifteen more </w:t>
                  </w:r>
                  <w:proofErr w:type="spellStart"/>
                  <w:r>
                    <w:t>UD</w:t>
                  </w:r>
                  <w:proofErr w:type="spellEnd"/>
                  <w:r>
                    <w:t xml:space="preserve"> fields on the Additional tab in Edit Items.  </w:t>
                  </w:r>
                </w:p>
              </w:txbxContent>
            </v:textbox>
          </v:shape>
        </w:pict>
      </w:r>
      <w:r>
        <w:rPr>
          <w:noProof/>
          <w:lang w:bidi="ar-SA"/>
        </w:rPr>
        <w:pict>
          <v:rect id="_x0000_s1028" style="position:absolute;margin-left:14.5pt;margin-top:14.75pt;width:127.35pt;height:135.4pt;z-index:251660288" fillcolor="#e36c0a [2409]" stroked="f">
            <v:fill opacity="26214f"/>
          </v:rect>
        </w:pict>
      </w:r>
      <w:r w:rsidR="00741388" w:rsidRPr="005B1B93">
        <w:rPr>
          <w:noProof/>
          <w:lang w:bidi="ar-SA"/>
        </w:rPr>
        <w:drawing>
          <wp:inline distT="0" distB="0" distL="0" distR="0">
            <wp:extent cx="2990850" cy="2107523"/>
            <wp:effectExtent l="19050" t="0" r="0" b="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90850" cy="2107523"/>
                    </a:xfrm>
                    <a:prstGeom prst="rect">
                      <a:avLst/>
                    </a:prstGeom>
                    <a:noFill/>
                    <a:ln w="9525">
                      <a:noFill/>
                      <a:miter lim="800000"/>
                      <a:headEnd/>
                      <a:tailEnd/>
                    </a:ln>
                  </pic:spPr>
                </pic:pic>
              </a:graphicData>
            </a:graphic>
          </wp:inline>
        </w:drawing>
      </w:r>
    </w:p>
    <w:p w:rsidR="00D65EA7" w:rsidRDefault="00C273B6">
      <w:pPr>
        <w:rPr>
          <w:caps/>
          <w:spacing w:val="15"/>
        </w:rPr>
      </w:pPr>
      <w:r w:rsidRPr="00C273B6">
        <w:rPr>
          <w:noProof/>
          <w:sz w:val="20"/>
          <w:szCs w:val="20"/>
          <w:lang w:bidi="ar-SA"/>
        </w:rPr>
        <w:pict>
          <v:shape id="_x0000_s1049" type="#_x0000_t202" style="position:absolute;margin-left:272.25pt;margin-top:19.2pt;width:185.7pt;height:71.75pt;z-index:251681792;mso-width-percent:400;mso-width-percent:400;mso-width-relative:margin;mso-height-relative:margin" fillcolor="#fde9d9 [665]" strokecolor="#e36c0a [2409]" strokeweight="1pt">
            <v:textbox>
              <w:txbxContent>
                <w:p w:rsidR="003E63E7" w:rsidRDefault="003E63E7" w:rsidP="003211F1">
                  <w:r>
                    <w:t>The labels for these fields are created on the Additional tab of the IP tab in System Defaults.</w:t>
                  </w:r>
                </w:p>
              </w:txbxContent>
            </v:textbox>
          </v:shape>
        </w:pict>
      </w:r>
      <w:r w:rsidRPr="00C273B6">
        <w:rPr>
          <w:noProof/>
          <w:sz w:val="20"/>
          <w:szCs w:val="20"/>
          <w:lang w:bidi="ar-SA"/>
        </w:rPr>
        <w:pict>
          <v:rect id="_x0000_s1032" style="position:absolute;margin-left:2.85pt;margin-top:15.85pt;width:66.45pt;height:132pt;z-index:251664384" fillcolor="#e36c0a [2409]" stroked="f">
            <v:fill opacity="26214f"/>
          </v:rect>
        </w:pict>
      </w:r>
      <w:r w:rsidR="00741388">
        <w:rPr>
          <w:noProof/>
          <w:lang w:bidi="ar-SA"/>
        </w:rPr>
        <w:drawing>
          <wp:inline distT="0" distB="0" distL="0" distR="0">
            <wp:extent cx="2990850" cy="2221341"/>
            <wp:effectExtent l="19050" t="0" r="0"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993773" cy="2223512"/>
                    </a:xfrm>
                    <a:prstGeom prst="rect">
                      <a:avLst/>
                    </a:prstGeom>
                    <a:noFill/>
                    <a:ln w="9525">
                      <a:noFill/>
                      <a:miter lim="800000"/>
                      <a:headEnd/>
                      <a:tailEnd/>
                    </a:ln>
                  </pic:spPr>
                </pic:pic>
              </a:graphicData>
            </a:graphic>
          </wp:inline>
        </w:drawing>
      </w:r>
      <w:r w:rsidR="00D65EA7">
        <w:br w:type="page"/>
      </w:r>
    </w:p>
    <w:p w:rsidR="00EF2F1E" w:rsidRDefault="00EF2F1E" w:rsidP="0070613B">
      <w:pPr>
        <w:pStyle w:val="Heading2"/>
      </w:pPr>
      <w:r>
        <w:t>Customer Related Notes/</w:t>
      </w:r>
      <w:proofErr w:type="spellStart"/>
      <w:r>
        <w:t>UD</w:t>
      </w:r>
      <w:proofErr w:type="spellEnd"/>
      <w:r>
        <w:t xml:space="preserve"> Fields</w:t>
      </w:r>
    </w:p>
    <w:p w:rsidR="00377E83" w:rsidRDefault="00377E83"/>
    <w:p w:rsidR="00377E83" w:rsidRDefault="00377E83">
      <w:r>
        <w:sym w:font="Wingdings" w:char="F075"/>
      </w:r>
      <w:r>
        <w:t xml:space="preserve"> Customer Primary </w:t>
      </w:r>
      <w:proofErr w:type="spellStart"/>
      <w:r>
        <w:t>UD</w:t>
      </w:r>
      <w:proofErr w:type="spellEnd"/>
      <w:r>
        <w:t xml:space="preserve"> Fields</w:t>
      </w:r>
    </w:p>
    <w:p w:rsidR="00AF3418" w:rsidRDefault="00C273B6">
      <w:r>
        <w:rPr>
          <w:noProof/>
          <w:lang w:bidi="ar-SA"/>
        </w:rPr>
        <w:pict>
          <v:shape id="_x0000_s1052" type="#_x0000_t202" style="position:absolute;margin-left:273.5pt;margin-top:43.05pt;width:186.15pt;height:70.35pt;z-index:251684864;mso-width-percent:400;mso-width-percent:400;mso-width-relative:margin;mso-height-relative:margin" fillcolor="#fde9d9 [665]" strokecolor="#e36c0a [2409]" strokeweight="1pt">
            <v:textbox>
              <w:txbxContent>
                <w:p w:rsidR="003E63E7" w:rsidRDefault="003E63E7" w:rsidP="00477042">
                  <w:r>
                    <w:t xml:space="preserve">There are three primary </w:t>
                  </w:r>
                  <w:proofErr w:type="spellStart"/>
                  <w:r>
                    <w:t>UD</w:t>
                  </w:r>
                  <w:proofErr w:type="spellEnd"/>
                  <w:r>
                    <w:t xml:space="preserve"> fields and a </w:t>
                  </w:r>
                  <w:proofErr w:type="spellStart"/>
                  <w:r>
                    <w:t>UD</w:t>
                  </w:r>
                  <w:proofErr w:type="spellEnd"/>
                  <w:r>
                    <w:t xml:space="preserve"> date field on the Sales Options tab of the Edit tab in Edit Customers.</w:t>
                  </w:r>
                </w:p>
              </w:txbxContent>
            </v:textbox>
          </v:shape>
        </w:pict>
      </w:r>
      <w:r>
        <w:rPr>
          <w:noProof/>
          <w:lang w:bidi="ar-SA"/>
        </w:rPr>
        <w:pict>
          <v:rect id="_x0000_s1051" style="position:absolute;margin-left:111.35pt;margin-top:167.5pt;width:74.1pt;height:15.4pt;z-index:251683840" fillcolor="#e36c0a [2409]" stroked="f">
            <v:fill opacity="26214f"/>
          </v:rect>
        </w:pict>
      </w:r>
      <w:r>
        <w:rPr>
          <w:noProof/>
          <w:lang w:bidi="ar-SA"/>
        </w:rPr>
        <w:pict>
          <v:rect id="_x0000_s1050" style="position:absolute;margin-left:107.35pt;margin-top:145pt;width:66.45pt;height:14.35pt;z-index:251682816" fillcolor="#e36c0a [2409]" stroked="f">
            <v:fill opacity="26214f"/>
          </v:rect>
        </w:pict>
      </w:r>
      <w:r w:rsidR="00D65EA7">
        <w:rPr>
          <w:noProof/>
          <w:lang w:bidi="ar-SA"/>
        </w:rPr>
        <w:drawing>
          <wp:inline distT="0" distB="0" distL="0" distR="0">
            <wp:extent cx="2990850" cy="2365387"/>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90850" cy="2365387"/>
                    </a:xfrm>
                    <a:prstGeom prst="rect">
                      <a:avLst/>
                    </a:prstGeom>
                    <a:noFill/>
                    <a:ln w="9525">
                      <a:noFill/>
                      <a:miter lim="800000"/>
                      <a:headEnd/>
                      <a:tailEnd/>
                    </a:ln>
                  </pic:spPr>
                </pic:pic>
              </a:graphicData>
            </a:graphic>
          </wp:inline>
        </w:drawing>
      </w:r>
    </w:p>
    <w:p w:rsidR="00526C10" w:rsidRDefault="00C169AB">
      <w:r>
        <w:rPr>
          <w:noProof/>
          <w:lang w:bidi="ar-SA"/>
        </w:rPr>
        <w:pict>
          <v:shape id="_x0000_s1054" type="#_x0000_t202" style="position:absolute;margin-left:275.25pt;margin-top:166.6pt;width:185.4pt;height:174.35pt;z-index:251686912;mso-width-percent:400;mso-width-percent:400;mso-width-relative:margin;mso-height-relative:margin" fillcolor="#fde9d9 [665]" strokecolor="#e36c0a [2409]" strokeweight="1pt">
            <v:textbox>
              <w:txbxContent>
                <w:p w:rsidR="003E63E7" w:rsidRDefault="003E63E7" w:rsidP="00477042">
                  <w:r>
                    <w:t xml:space="preserve">The labels for these fields are created on the AR&gt;User Defined Fields&gt;Primary tab. If the “Copy data to New </w:t>
                  </w:r>
                  <w:proofErr w:type="spellStart"/>
                  <w:r>
                    <w:t>OE</w:t>
                  </w:r>
                  <w:proofErr w:type="spellEnd"/>
                  <w:r>
                    <w:t xml:space="preserve"> Documents” option is selected then data entered in these fields will be copied into the sales order </w:t>
                  </w:r>
                  <w:proofErr w:type="spellStart"/>
                  <w:r>
                    <w:t>UD</w:t>
                  </w:r>
                  <w:proofErr w:type="spellEnd"/>
                  <w:r>
                    <w:t xml:space="preserve"> fields 1 and 2 and the </w:t>
                  </w:r>
                  <w:proofErr w:type="spellStart"/>
                  <w:r>
                    <w:t>UD</w:t>
                  </w:r>
                  <w:proofErr w:type="spellEnd"/>
                  <w:r>
                    <w:t xml:space="preserve"> date field (see Sales Order Related Notes/</w:t>
                  </w:r>
                  <w:proofErr w:type="spellStart"/>
                  <w:r>
                    <w:t>UD</w:t>
                  </w:r>
                  <w:proofErr w:type="spellEnd"/>
                  <w:r>
                    <w:t xml:space="preserve"> Fields below) respectively for orders for that customer.</w:t>
                  </w:r>
                </w:p>
              </w:txbxContent>
            </v:textbox>
          </v:shape>
        </w:pict>
      </w:r>
      <w:r w:rsidR="00C273B6">
        <w:rPr>
          <w:noProof/>
          <w:lang w:bidi="ar-SA"/>
        </w:rPr>
        <w:pict>
          <v:shape id="_x0000_s1064" type="#_x0000_t202" style="position:absolute;margin-left:274.5pt;margin-top:16.95pt;width:185.4pt;height:70.35pt;z-index:251697152;mso-width-percent:400;mso-width-percent:400;mso-width-relative:margin;mso-height-relative:margin" fillcolor="#fde9d9 [665]" strokecolor="#e36c0a [2409]" strokeweight="1pt">
            <v:textbox>
              <w:txbxContent>
                <w:p w:rsidR="003E63E7" w:rsidRDefault="003E63E7" w:rsidP="00526C10">
                  <w:r>
                    <w:t>These fields are also displayed and can be maintained on the Contact Management Company tab.</w:t>
                  </w:r>
                </w:p>
              </w:txbxContent>
            </v:textbox>
          </v:shape>
        </w:pict>
      </w:r>
      <w:r w:rsidR="00C273B6">
        <w:rPr>
          <w:noProof/>
          <w:lang w:bidi="ar-SA"/>
        </w:rPr>
        <w:pict>
          <v:rect id="_x0000_s1063" style="position:absolute;margin-left:139.5pt;margin-top:62pt;width:74.1pt;height:37.95pt;z-index:251696128" fillcolor="#e36c0a [2409]" stroked="f">
            <v:fill opacity="26214f"/>
          </v:rect>
        </w:pict>
      </w:r>
      <w:r w:rsidR="00526C10" w:rsidRPr="00526C10">
        <w:rPr>
          <w:noProof/>
          <w:lang w:bidi="ar-SA"/>
        </w:rPr>
        <w:drawing>
          <wp:inline distT="0" distB="0" distL="0" distR="0">
            <wp:extent cx="2970350" cy="2112487"/>
            <wp:effectExtent l="19050" t="0" r="145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970350" cy="2112487"/>
                    </a:xfrm>
                    <a:prstGeom prst="rect">
                      <a:avLst/>
                    </a:prstGeom>
                    <a:noFill/>
                    <a:ln w="9525">
                      <a:noFill/>
                      <a:miter lim="800000"/>
                      <a:headEnd/>
                      <a:tailEnd/>
                    </a:ln>
                  </pic:spPr>
                </pic:pic>
              </a:graphicData>
            </a:graphic>
          </wp:inline>
        </w:drawing>
      </w:r>
    </w:p>
    <w:p w:rsidR="00D65EA7" w:rsidRDefault="00C273B6">
      <w:r>
        <w:rPr>
          <w:noProof/>
          <w:lang w:bidi="ar-SA"/>
        </w:rPr>
        <w:pict>
          <v:rect id="_x0000_s1053" style="position:absolute;margin-left:80.7pt;margin-top:65.95pt;width:69.05pt;height:43.8pt;z-index:251685888" fillcolor="#e36c0a [2409]" stroked="f">
            <v:fill opacity="26214f"/>
          </v:rect>
        </w:pict>
      </w:r>
      <w:r w:rsidR="00AF3418" w:rsidRPr="00AF3418">
        <w:rPr>
          <w:noProof/>
          <w:lang w:bidi="ar-SA"/>
        </w:rPr>
        <w:drawing>
          <wp:inline distT="0" distB="0" distL="0" distR="0">
            <wp:extent cx="2971800" cy="2194251"/>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72241" cy="2194577"/>
                    </a:xfrm>
                    <a:prstGeom prst="rect">
                      <a:avLst/>
                    </a:prstGeom>
                    <a:noFill/>
                    <a:ln w="9525">
                      <a:noFill/>
                      <a:miter lim="800000"/>
                      <a:headEnd/>
                      <a:tailEnd/>
                    </a:ln>
                  </pic:spPr>
                </pic:pic>
              </a:graphicData>
            </a:graphic>
          </wp:inline>
        </w:drawing>
      </w:r>
    </w:p>
    <w:p w:rsidR="000001A4" w:rsidRDefault="000001A4">
      <w:r>
        <w:sym w:font="Wingdings" w:char="F075"/>
      </w:r>
      <w:r w:rsidR="00377E83">
        <w:t xml:space="preserve"> Bill To Additional Information</w:t>
      </w:r>
    </w:p>
    <w:p w:rsidR="004A2563" w:rsidRDefault="00C273B6">
      <w:r>
        <w:rPr>
          <w:noProof/>
          <w:lang w:bidi="ar-SA"/>
        </w:rPr>
        <w:pict>
          <v:shape id="_x0000_s1056" type="#_x0000_t202" style="position:absolute;margin-left:274.5pt;margin-top:38.6pt;width:185.4pt;height:89.6pt;z-index:251688960;mso-width-percent:400;mso-width-percent:400;mso-width-relative:margin;mso-height-relative:margin" fillcolor="#fde9d9 [665]" strokecolor="#e36c0a [2409]" strokeweight="1pt">
            <v:textbox>
              <w:txbxContent>
                <w:p w:rsidR="003E63E7" w:rsidRDefault="003E63E7" w:rsidP="00F2568D">
                  <w:r>
                    <w:t xml:space="preserve">The Additional Information field on the </w:t>
                  </w:r>
                  <w:proofErr w:type="spellStart"/>
                  <w:r>
                    <w:t>BillTo</w:t>
                  </w:r>
                  <w:proofErr w:type="spellEnd"/>
                  <w:r>
                    <w:t xml:space="preserve"> tab in Edit Customers is specific to the Bill To selected in the grid above it.</w:t>
                  </w:r>
                </w:p>
              </w:txbxContent>
            </v:textbox>
          </v:shape>
        </w:pict>
      </w:r>
      <w:r>
        <w:rPr>
          <w:noProof/>
          <w:lang w:bidi="ar-SA"/>
        </w:rPr>
        <w:pict>
          <v:rect id="_x0000_s1055" style="position:absolute;margin-left:73.65pt;margin-top:69.1pt;width:69.05pt;height:16.7pt;z-index:251687936" fillcolor="#e36c0a [2409]" stroked="f">
            <v:fill opacity="26214f"/>
          </v:rect>
        </w:pict>
      </w:r>
      <w:r w:rsidR="004A2563">
        <w:rPr>
          <w:noProof/>
          <w:lang w:bidi="ar-SA"/>
        </w:rPr>
        <w:drawing>
          <wp:inline distT="0" distB="0" distL="0" distR="0">
            <wp:extent cx="2990850" cy="1802807"/>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991893" cy="1803436"/>
                    </a:xfrm>
                    <a:prstGeom prst="rect">
                      <a:avLst/>
                    </a:prstGeom>
                    <a:noFill/>
                    <a:ln w="9525">
                      <a:noFill/>
                      <a:miter lim="800000"/>
                      <a:headEnd/>
                      <a:tailEnd/>
                    </a:ln>
                  </pic:spPr>
                </pic:pic>
              </a:graphicData>
            </a:graphic>
          </wp:inline>
        </w:drawing>
      </w:r>
    </w:p>
    <w:p w:rsidR="00377E83" w:rsidRDefault="00377E83"/>
    <w:p w:rsidR="000001A4" w:rsidRDefault="000001A4">
      <w:r>
        <w:sym w:font="Wingdings" w:char="F075"/>
      </w:r>
      <w:r w:rsidR="00377E83">
        <w:t xml:space="preserve"> Ship To Notes</w:t>
      </w:r>
    </w:p>
    <w:p w:rsidR="004A2563" w:rsidRDefault="00C273B6">
      <w:r>
        <w:rPr>
          <w:noProof/>
          <w:lang w:bidi="ar-SA"/>
        </w:rPr>
        <w:pict>
          <v:shape id="_x0000_s1058" type="#_x0000_t202" style="position:absolute;margin-left:280.05pt;margin-top:28.65pt;width:185.4pt;height:81.05pt;z-index:251691008;mso-width-percent:400;mso-width-percent:400;mso-width-relative:margin;mso-height-relative:margin" fillcolor="#fde9d9 [665]" strokecolor="#e36c0a [2409]" strokeweight="1pt">
            <v:textbox>
              <w:txbxContent>
                <w:p w:rsidR="003E63E7" w:rsidRDefault="003E63E7" w:rsidP="00F2568D">
                  <w:r>
                    <w:t xml:space="preserve">Notes can be entered specific to the ship to address selected in the </w:t>
                  </w:r>
                  <w:proofErr w:type="spellStart"/>
                  <w:r>
                    <w:t>ShipTo</w:t>
                  </w:r>
                  <w:proofErr w:type="spellEnd"/>
                  <w:r>
                    <w:t xml:space="preserve"> tab of Edit Customers on the Notes tab below the grid.</w:t>
                  </w:r>
                </w:p>
              </w:txbxContent>
            </v:textbox>
          </v:shape>
        </w:pict>
      </w:r>
      <w:r>
        <w:rPr>
          <w:noProof/>
          <w:lang w:bidi="ar-SA"/>
        </w:rPr>
        <w:pict>
          <v:rect id="_x0000_s1057" style="position:absolute;margin-left:2.1pt;margin-top:93.2pt;width:234.05pt;height:40.45pt;z-index:251689984" fillcolor="#e36c0a [2409]" stroked="f">
            <v:fill opacity="26214f"/>
          </v:rect>
        </w:pict>
      </w:r>
      <w:r w:rsidR="004A2563" w:rsidRPr="004A2563">
        <w:rPr>
          <w:noProof/>
          <w:lang w:bidi="ar-SA"/>
        </w:rPr>
        <w:drawing>
          <wp:inline distT="0" distB="0" distL="0" distR="0">
            <wp:extent cx="2990850" cy="1683766"/>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993361" cy="1685180"/>
                    </a:xfrm>
                    <a:prstGeom prst="rect">
                      <a:avLst/>
                    </a:prstGeom>
                    <a:noFill/>
                    <a:ln w="9525">
                      <a:noFill/>
                      <a:miter lim="800000"/>
                      <a:headEnd/>
                      <a:tailEnd/>
                    </a:ln>
                  </pic:spPr>
                </pic:pic>
              </a:graphicData>
            </a:graphic>
          </wp:inline>
        </w:drawing>
      </w:r>
    </w:p>
    <w:p w:rsidR="007D38E3" w:rsidRDefault="00C273B6">
      <w:r>
        <w:rPr>
          <w:noProof/>
          <w:lang w:bidi="ar-SA"/>
        </w:rPr>
        <w:pict>
          <v:shape id="_x0000_s1077" type="#_x0000_t202" style="position:absolute;margin-left:281.55pt;margin-top:11.85pt;width:185.55pt;height:66.2pt;z-index:251710464;mso-width-percent:400;mso-width-percent:400;mso-width-relative:margin;mso-height-relative:margin" fillcolor="#fde9d9 [665]" strokecolor="#e36c0a [2409]" strokeweight="1pt">
            <v:textbox>
              <w:txbxContent>
                <w:p w:rsidR="003E63E7" w:rsidRDefault="003E63E7" w:rsidP="007D38E3">
                  <w:r>
                    <w:t>Ship to notes are also displayed and can be edited on the Notes tab of the Header tab of sales orders.</w:t>
                  </w:r>
                </w:p>
              </w:txbxContent>
            </v:textbox>
          </v:shape>
        </w:pict>
      </w:r>
      <w:r>
        <w:rPr>
          <w:noProof/>
          <w:lang w:bidi="ar-SA"/>
        </w:rPr>
        <w:pict>
          <v:rect id="_x0000_s1076" style="position:absolute;margin-left:99.35pt;margin-top:15.95pt;width:84.95pt;height:57.35pt;z-index:251709440" fillcolor="#e36c0a [2409]" stroked="f">
            <v:fill opacity="26214f"/>
          </v:rect>
        </w:pict>
      </w:r>
      <w:r w:rsidR="007D38E3" w:rsidRPr="007D38E3">
        <w:rPr>
          <w:noProof/>
          <w:lang w:bidi="ar-SA"/>
        </w:rPr>
        <w:drawing>
          <wp:inline distT="0" distB="0" distL="0" distR="0">
            <wp:extent cx="3000375" cy="2161161"/>
            <wp:effectExtent l="1905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3003484" cy="2163401"/>
                    </a:xfrm>
                    <a:prstGeom prst="rect">
                      <a:avLst/>
                    </a:prstGeom>
                    <a:noFill/>
                    <a:ln w="9525">
                      <a:noFill/>
                      <a:miter lim="800000"/>
                      <a:headEnd/>
                      <a:tailEnd/>
                    </a:ln>
                  </pic:spPr>
                </pic:pic>
              </a:graphicData>
            </a:graphic>
          </wp:inline>
        </w:drawing>
      </w:r>
    </w:p>
    <w:p w:rsidR="000001A4" w:rsidRDefault="000001A4"/>
    <w:p w:rsidR="000001A4" w:rsidRDefault="000001A4"/>
    <w:p w:rsidR="000001A4" w:rsidRDefault="000001A4"/>
    <w:p w:rsidR="000001A4" w:rsidRDefault="000001A4"/>
    <w:p w:rsidR="000001A4" w:rsidRDefault="000001A4"/>
    <w:p w:rsidR="000001A4" w:rsidRDefault="000001A4">
      <w:r>
        <w:sym w:font="Wingdings" w:char="F075"/>
      </w:r>
      <w:r w:rsidR="00377E83">
        <w:t xml:space="preserve"> Ship To Additional Info</w:t>
      </w:r>
    </w:p>
    <w:p w:rsidR="007E0B2C" w:rsidRDefault="00C273B6">
      <w:r>
        <w:rPr>
          <w:noProof/>
          <w:lang w:bidi="ar-SA"/>
        </w:rPr>
        <w:pict>
          <v:shape id="_x0000_s1060" type="#_x0000_t202" style="position:absolute;margin-left:280.6pt;margin-top:10.15pt;width:185.7pt;height:80.55pt;z-index:251693056;mso-width-percent:400;mso-width-percent:400;mso-width-relative:margin;mso-height-relative:margin" fillcolor="#fde9d9 [665]" strokecolor="#e36c0a [2409]" strokeweight="1pt">
            <v:textbox>
              <w:txbxContent>
                <w:p w:rsidR="003E63E7" w:rsidRDefault="003E63E7" w:rsidP="007E0B2C">
                  <w:r>
                    <w:t xml:space="preserve">On the Edit tab of the </w:t>
                  </w:r>
                  <w:proofErr w:type="spellStart"/>
                  <w:r>
                    <w:t>ShipTo</w:t>
                  </w:r>
                  <w:proofErr w:type="spellEnd"/>
                  <w:r>
                    <w:t xml:space="preserve"> tab in Edit Customers there is an additional information field specific to the ship to address selected.</w:t>
                  </w:r>
                </w:p>
              </w:txbxContent>
            </v:textbox>
          </v:shape>
        </w:pict>
      </w:r>
      <w:r>
        <w:rPr>
          <w:noProof/>
          <w:lang w:bidi="ar-SA"/>
        </w:rPr>
        <w:pict>
          <v:rect id="_x0000_s1059" style="position:absolute;margin-left:148.6pt;margin-top:41.65pt;width:78.35pt;height:13.25pt;z-index:251692032" fillcolor="#e36c0a [2409]" stroked="f">
            <v:fill opacity="26214f"/>
          </v:rect>
        </w:pict>
      </w:r>
      <w:r w:rsidR="007E0B2C" w:rsidRPr="004A2563">
        <w:rPr>
          <w:noProof/>
          <w:lang w:bidi="ar-SA"/>
        </w:rPr>
        <w:drawing>
          <wp:inline distT="0" distB="0" distL="0" distR="0">
            <wp:extent cx="2990850" cy="12408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990850" cy="1240844"/>
                    </a:xfrm>
                    <a:prstGeom prst="rect">
                      <a:avLst/>
                    </a:prstGeom>
                    <a:noFill/>
                    <a:ln w="9525">
                      <a:noFill/>
                      <a:miter lim="800000"/>
                      <a:headEnd/>
                      <a:tailEnd/>
                    </a:ln>
                  </pic:spPr>
                </pic:pic>
              </a:graphicData>
            </a:graphic>
          </wp:inline>
        </w:drawing>
      </w:r>
    </w:p>
    <w:p w:rsidR="00377E83" w:rsidRDefault="00377E83"/>
    <w:p w:rsidR="00AF55B8" w:rsidRDefault="00AF55B8">
      <w:r>
        <w:sym w:font="Wingdings" w:char="F075"/>
      </w:r>
      <w:r w:rsidR="00377E83">
        <w:t xml:space="preserve"> Customer Secondary </w:t>
      </w:r>
      <w:proofErr w:type="spellStart"/>
      <w:r w:rsidR="00377E83">
        <w:t>UD</w:t>
      </w:r>
      <w:proofErr w:type="spellEnd"/>
      <w:r w:rsidR="00377E83">
        <w:t xml:space="preserve"> Fields</w:t>
      </w:r>
    </w:p>
    <w:p w:rsidR="00526C10" w:rsidRDefault="00C273B6">
      <w:r>
        <w:rPr>
          <w:noProof/>
          <w:lang w:bidi="ar-SA"/>
        </w:rPr>
        <w:pict>
          <v:rect id="_x0000_s1062" style="position:absolute;margin-left:13.15pt;margin-top:19.6pt;width:135.45pt;height:132.55pt;z-index:251695104" fillcolor="#e36c0a [2409]" stroked="f">
            <v:fill opacity="26214f"/>
          </v:rect>
        </w:pict>
      </w:r>
      <w:r>
        <w:rPr>
          <w:noProof/>
          <w:lang w:bidi="ar-SA"/>
        </w:rPr>
        <w:pict>
          <v:shape id="_x0000_s1061" type="#_x0000_t202" style="position:absolute;margin-left:284.25pt;margin-top:32.15pt;width:185.85pt;height:58.4pt;z-index:251694080;mso-width-percent:400;mso-width-percent:400;mso-width-relative:margin;mso-height-relative:margin" fillcolor="#fde9d9 [665]" strokecolor="#e36c0a [2409]" strokeweight="1pt">
            <v:textbox>
              <w:txbxContent>
                <w:p w:rsidR="003E63E7" w:rsidRDefault="003E63E7" w:rsidP="00526C10">
                  <w:r>
                    <w:t xml:space="preserve">There are fifteen more </w:t>
                  </w:r>
                  <w:proofErr w:type="spellStart"/>
                  <w:r>
                    <w:t>UD</w:t>
                  </w:r>
                  <w:proofErr w:type="spellEnd"/>
                  <w:r>
                    <w:t xml:space="preserve"> fields on the Additional tab in Edit Customers.  </w:t>
                  </w:r>
                </w:p>
              </w:txbxContent>
            </v:textbox>
          </v:shape>
        </w:pict>
      </w:r>
      <w:r w:rsidR="00526C10" w:rsidRPr="004A2563">
        <w:rPr>
          <w:noProof/>
          <w:lang w:bidi="ar-SA"/>
        </w:rPr>
        <w:drawing>
          <wp:inline distT="0" distB="0" distL="0" distR="0">
            <wp:extent cx="2990850" cy="1997677"/>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990850" cy="1997677"/>
                    </a:xfrm>
                    <a:prstGeom prst="rect">
                      <a:avLst/>
                    </a:prstGeom>
                    <a:noFill/>
                    <a:ln w="9525">
                      <a:noFill/>
                      <a:miter lim="800000"/>
                      <a:headEnd/>
                      <a:tailEnd/>
                    </a:ln>
                  </pic:spPr>
                </pic:pic>
              </a:graphicData>
            </a:graphic>
          </wp:inline>
        </w:drawing>
      </w:r>
    </w:p>
    <w:p w:rsidR="006C50D7" w:rsidRDefault="00C273B6">
      <w:r>
        <w:rPr>
          <w:noProof/>
          <w:lang w:bidi="ar-SA"/>
        </w:rPr>
        <w:pict>
          <v:rect id="_x0000_s1067" style="position:absolute;margin-left:91.35pt;margin-top:32.65pt;width:85.5pt;height:122.3pt;z-index:251700224" fillcolor="#e36c0a [2409]" stroked="f">
            <v:fill opacity="26214f"/>
          </v:rect>
        </w:pict>
      </w:r>
      <w:r>
        <w:rPr>
          <w:noProof/>
          <w:lang w:bidi="ar-SA"/>
        </w:rPr>
        <w:pict>
          <v:shape id="_x0000_s1066" type="#_x0000_t202" style="position:absolute;margin-left:285.45pt;margin-top:20.35pt;width:185.25pt;height:62.25pt;z-index:251699200;mso-width-percent:400;mso-width-percent:400;mso-width-relative:margin;mso-height-relative:margin" fillcolor="#fde9d9 [665]" strokecolor="#e36c0a [2409]" strokeweight="1pt">
            <v:textbox>
              <w:txbxContent>
                <w:p w:rsidR="003E63E7" w:rsidRDefault="003E63E7" w:rsidP="006C50D7">
                  <w:r>
                    <w:t xml:space="preserve">These fields are also displayed and can be maintained on the Contact Management User Defined Fields tab.  </w:t>
                  </w:r>
                </w:p>
              </w:txbxContent>
            </v:textbox>
          </v:shape>
        </w:pict>
      </w:r>
      <w:r w:rsidR="006C50D7" w:rsidRPr="006C50D7">
        <w:rPr>
          <w:noProof/>
          <w:lang w:bidi="ar-SA"/>
        </w:rPr>
        <w:drawing>
          <wp:inline distT="0" distB="0" distL="0" distR="0">
            <wp:extent cx="2981325" cy="2091591"/>
            <wp:effectExtent l="19050" t="0" r="952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981325" cy="2091591"/>
                    </a:xfrm>
                    <a:prstGeom prst="rect">
                      <a:avLst/>
                    </a:prstGeom>
                    <a:noFill/>
                    <a:ln w="9525">
                      <a:noFill/>
                      <a:miter lim="800000"/>
                      <a:headEnd/>
                      <a:tailEnd/>
                    </a:ln>
                  </pic:spPr>
                </pic:pic>
              </a:graphicData>
            </a:graphic>
          </wp:inline>
        </w:drawing>
      </w:r>
    </w:p>
    <w:p w:rsidR="00526C10" w:rsidRDefault="00C273B6">
      <w:r>
        <w:rPr>
          <w:noProof/>
          <w:lang w:bidi="ar-SA"/>
        </w:rPr>
        <w:pict>
          <v:rect id="_x0000_s1068" style="position:absolute;margin-left:73.95pt;margin-top:55.05pt;width:139.15pt;height:76.6pt;z-index:251701248" fillcolor="#e36c0a [2409]" stroked="f">
            <v:fill opacity="26214f"/>
          </v:rect>
        </w:pict>
      </w:r>
      <w:r>
        <w:rPr>
          <w:noProof/>
          <w:lang w:bidi="ar-SA"/>
        </w:rPr>
        <w:pict>
          <v:shape id="_x0000_s1065" type="#_x0000_t202" style="position:absolute;margin-left:284.9pt;margin-top:5.2pt;width:185.7pt;height:68.55pt;z-index:251698176;mso-width-percent:400;mso-width-percent:400;mso-width-relative:margin;mso-height-relative:margin" fillcolor="#fde9d9 [665]" strokecolor="#e36c0a [2409]" strokeweight="1pt">
            <v:textbox>
              <w:txbxContent>
                <w:p w:rsidR="003E63E7" w:rsidRDefault="003E63E7" w:rsidP="006C50D7">
                  <w:r>
                    <w:t xml:space="preserve">The labels for these fields are created in System Defaults on the AR&gt; User Defined Fields&gt; Secondary tab.  </w:t>
                  </w:r>
                </w:p>
              </w:txbxContent>
            </v:textbox>
          </v:shape>
        </w:pict>
      </w:r>
      <w:r w:rsidR="00526C10" w:rsidRPr="00AF3418">
        <w:rPr>
          <w:noProof/>
          <w:lang w:bidi="ar-SA"/>
        </w:rPr>
        <w:drawing>
          <wp:inline distT="0" distB="0" distL="0" distR="0">
            <wp:extent cx="2990850" cy="219870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991263" cy="2199011"/>
                    </a:xfrm>
                    <a:prstGeom prst="rect">
                      <a:avLst/>
                    </a:prstGeom>
                    <a:noFill/>
                    <a:ln w="9525">
                      <a:noFill/>
                      <a:miter lim="800000"/>
                      <a:headEnd/>
                      <a:tailEnd/>
                    </a:ln>
                  </pic:spPr>
                </pic:pic>
              </a:graphicData>
            </a:graphic>
          </wp:inline>
        </w:drawing>
      </w:r>
    </w:p>
    <w:p w:rsidR="00377E83" w:rsidRDefault="00377E83"/>
    <w:p w:rsidR="00AF55B8" w:rsidRDefault="00AF55B8">
      <w:r>
        <w:sym w:font="Wingdings" w:char="F075"/>
      </w:r>
      <w:r w:rsidR="00377E83">
        <w:t xml:space="preserve"> Customer Contact Notes</w:t>
      </w:r>
    </w:p>
    <w:p w:rsidR="00CD66C4" w:rsidRDefault="00C273B6">
      <w:r>
        <w:rPr>
          <w:noProof/>
          <w:lang w:bidi="ar-SA"/>
        </w:rPr>
        <w:pict>
          <v:shape id="_x0000_s1070" type="#_x0000_t202" style="position:absolute;margin-left:285.45pt;margin-top:16.35pt;width:185.4pt;height:80.25pt;z-index:251703296;mso-width-percent:400;mso-width-percent:400;mso-width-relative:margin;mso-height-relative:margin" fillcolor="#fde9d9 [665]" strokecolor="#e36c0a [2409]" strokeweight="1pt">
            <v:textbox>
              <w:txbxContent>
                <w:p w:rsidR="003E63E7" w:rsidRDefault="003E63E7" w:rsidP="00CD66C4">
                  <w:r>
                    <w:t xml:space="preserve">Notes can be entered for each customer contact selected in the grid above the field on the Contacts tab in Edit Customers. </w:t>
                  </w:r>
                </w:p>
              </w:txbxContent>
            </v:textbox>
          </v:shape>
        </w:pict>
      </w:r>
      <w:r>
        <w:rPr>
          <w:noProof/>
          <w:lang w:bidi="ar-SA"/>
        </w:rPr>
        <w:pict>
          <v:rect id="_x0000_s1069" style="position:absolute;margin-left:.15pt;margin-top:67.05pt;width:126.55pt;height:30.4pt;z-index:251702272" fillcolor="#e36c0a [2409]" stroked="f">
            <v:fill opacity="26214f"/>
          </v:rect>
        </w:pict>
      </w:r>
      <w:r w:rsidR="00CD66C4" w:rsidRPr="004A2563">
        <w:rPr>
          <w:noProof/>
          <w:lang w:bidi="ar-SA"/>
        </w:rPr>
        <w:drawing>
          <wp:inline distT="0" distB="0" distL="0" distR="0">
            <wp:extent cx="2990850" cy="179376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994049" cy="1795679"/>
                    </a:xfrm>
                    <a:prstGeom prst="rect">
                      <a:avLst/>
                    </a:prstGeom>
                    <a:noFill/>
                    <a:ln w="9525">
                      <a:noFill/>
                      <a:miter lim="800000"/>
                      <a:headEnd/>
                      <a:tailEnd/>
                    </a:ln>
                  </pic:spPr>
                </pic:pic>
              </a:graphicData>
            </a:graphic>
          </wp:inline>
        </w:drawing>
      </w:r>
    </w:p>
    <w:p w:rsidR="00526C10" w:rsidRDefault="00C273B6">
      <w:r>
        <w:rPr>
          <w:noProof/>
          <w:lang w:bidi="ar-SA"/>
        </w:rPr>
        <w:pict>
          <v:rect id="_x0000_s1072" style="position:absolute;margin-left:58.25pt;margin-top:93.3pt;width:89.8pt;height:25.15pt;z-index:251705344" fillcolor="#e36c0a [2409]" stroked="f">
            <v:fill opacity="26214f"/>
          </v:rect>
        </w:pict>
      </w:r>
      <w:r>
        <w:rPr>
          <w:noProof/>
          <w:lang w:bidi="ar-SA"/>
        </w:rPr>
        <w:pict>
          <v:shape id="_x0000_s1071" type="#_x0000_t202" style="position:absolute;margin-left:277.6pt;margin-top:4.05pt;width:185.85pt;height:68.1pt;z-index:251704320;mso-width-percent:400;mso-width-percent:400;mso-width-relative:margin;mso-height-relative:margin" fillcolor="#fde9d9 [665]" strokecolor="#e36c0a [2409]" strokeweight="1pt">
            <v:textbox>
              <w:txbxContent>
                <w:p w:rsidR="003E63E7" w:rsidRDefault="003E63E7" w:rsidP="00F538B0">
                  <w:r>
                    <w:t xml:space="preserve">These notes are also displayed and can be maintained on the Contact Management Contacts tab. </w:t>
                  </w:r>
                </w:p>
              </w:txbxContent>
            </v:textbox>
          </v:shape>
        </w:pict>
      </w:r>
      <w:r w:rsidR="00CD66C4" w:rsidRPr="004A2563">
        <w:rPr>
          <w:noProof/>
          <w:lang w:bidi="ar-SA"/>
        </w:rPr>
        <w:drawing>
          <wp:inline distT="0" distB="0" distL="0" distR="0">
            <wp:extent cx="2970286" cy="2085975"/>
            <wp:effectExtent l="19050" t="0" r="1514"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971800" cy="2087039"/>
                    </a:xfrm>
                    <a:prstGeom prst="rect">
                      <a:avLst/>
                    </a:prstGeom>
                    <a:noFill/>
                    <a:ln w="9525">
                      <a:noFill/>
                      <a:miter lim="800000"/>
                      <a:headEnd/>
                      <a:tailEnd/>
                    </a:ln>
                  </pic:spPr>
                </pic:pic>
              </a:graphicData>
            </a:graphic>
          </wp:inline>
        </w:drawing>
      </w:r>
    </w:p>
    <w:p w:rsidR="00C864C4" w:rsidRDefault="00C273B6">
      <w:r>
        <w:rPr>
          <w:noProof/>
          <w:lang w:bidi="ar-SA"/>
        </w:rPr>
        <w:pict>
          <v:shape id="_x0000_s1075" type="#_x0000_t202" style="position:absolute;margin-left:278.3pt;margin-top:10.4pt;width:185.4pt;height:111.9pt;z-index:251708416;mso-width-percent:400;mso-width-percent:400;mso-width-relative:margin;mso-height-relative:margin" fillcolor="#fde9d9 [665]" strokecolor="#e36c0a [2409]" strokeweight="1pt">
            <v:textbox>
              <w:txbxContent>
                <w:p w:rsidR="003E63E7" w:rsidRDefault="003E63E7" w:rsidP="00C864C4">
                  <w:r>
                    <w:t xml:space="preserve">Contact notes for each customer contact are displayed in sales orders on the Customer Contact List sub-screen accessed by clicking the Contacts button in the middle top of the Header tab. </w:t>
                  </w:r>
                </w:p>
              </w:txbxContent>
            </v:textbox>
          </v:shape>
        </w:pict>
      </w:r>
      <w:r>
        <w:rPr>
          <w:noProof/>
          <w:lang w:bidi="ar-SA"/>
        </w:rPr>
        <w:pict>
          <v:rect id="_x0000_s1074" style="position:absolute;margin-left:1.15pt;margin-top:74.55pt;width:185.5pt;height:15.7pt;z-index:251707392" fillcolor="#e36c0a [2409]" stroked="f">
            <v:fill opacity="26214f"/>
          </v:rect>
        </w:pict>
      </w:r>
      <w:r>
        <w:rPr>
          <w:noProof/>
          <w:lang w:bidi="ar-SA"/>
        </w:rPr>
        <w:pict>
          <v:rect id="_x0000_s1073" style="position:absolute;margin-left:.55pt;margin-top:40.35pt;width:185.5pt;height:15.7pt;z-index:251706368" fillcolor="#e36c0a [2409]" stroked="f">
            <v:fill opacity="26214f"/>
          </v:rect>
        </w:pict>
      </w:r>
      <w:r w:rsidR="00C864C4">
        <w:rPr>
          <w:noProof/>
          <w:lang w:bidi="ar-SA"/>
        </w:rPr>
        <w:drawing>
          <wp:inline distT="0" distB="0" distL="0" distR="0">
            <wp:extent cx="2971597" cy="2103163"/>
            <wp:effectExtent l="19050" t="0" r="203"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971978" cy="2103433"/>
                    </a:xfrm>
                    <a:prstGeom prst="rect">
                      <a:avLst/>
                    </a:prstGeom>
                    <a:noFill/>
                    <a:ln w="9525">
                      <a:noFill/>
                      <a:miter lim="800000"/>
                      <a:headEnd/>
                      <a:tailEnd/>
                    </a:ln>
                  </pic:spPr>
                </pic:pic>
              </a:graphicData>
            </a:graphic>
          </wp:inline>
        </w:drawing>
      </w:r>
    </w:p>
    <w:p w:rsidR="00377E83" w:rsidRDefault="00377E83"/>
    <w:p w:rsidR="004A2563" w:rsidRDefault="00AF55B8">
      <w:r>
        <w:sym w:font="Wingdings" w:char="F075"/>
      </w:r>
      <w:r w:rsidR="00377E83">
        <w:t xml:space="preserve"> Customer Journal Notes</w:t>
      </w:r>
    </w:p>
    <w:p w:rsidR="004A2563" w:rsidRDefault="00C273B6">
      <w:r>
        <w:rPr>
          <w:noProof/>
          <w:lang w:bidi="ar-SA"/>
        </w:rPr>
        <w:pict>
          <v:shape id="_x0000_s1079" type="#_x0000_t202" style="position:absolute;margin-left:285.45pt;margin-top:15.95pt;width:185.1pt;height:115.15pt;z-index:251712512;mso-width-percent:400;mso-width-percent:400;mso-width-relative:margin;mso-height-relative:margin" fillcolor="#fde9d9 [665]" strokecolor="#e36c0a [2409]" strokeweight="1pt">
            <v:textbox>
              <w:txbxContent>
                <w:p w:rsidR="003E63E7" w:rsidRDefault="003E63E7" w:rsidP="000759B5">
                  <w:r>
                    <w:t xml:space="preserve">The Notes tab in Edit Customers includes a journal style notes function. Users that do not use the Contact Management forum style notes may want to use these notes for customers. </w:t>
                  </w:r>
                </w:p>
              </w:txbxContent>
            </v:textbox>
          </v:shape>
        </w:pict>
      </w:r>
      <w:r>
        <w:rPr>
          <w:noProof/>
          <w:lang w:bidi="ar-SA"/>
        </w:rPr>
        <w:pict>
          <v:rect id="_x0000_s1078" style="position:absolute;margin-left:3.95pt;margin-top:15.95pt;width:192.45pt;height:68.7pt;z-index:251711488" fillcolor="#e36c0a [2409]" stroked="f">
            <v:fill opacity="26214f"/>
          </v:rect>
        </w:pict>
      </w:r>
      <w:r w:rsidR="004A2563" w:rsidRPr="004A2563">
        <w:rPr>
          <w:noProof/>
          <w:lang w:bidi="ar-SA"/>
        </w:rPr>
        <w:drawing>
          <wp:inline distT="0" distB="0" distL="0" distR="0">
            <wp:extent cx="2983689" cy="2160342"/>
            <wp:effectExtent l="19050" t="0" r="7161"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983689" cy="2160342"/>
                    </a:xfrm>
                    <a:prstGeom prst="rect">
                      <a:avLst/>
                    </a:prstGeom>
                    <a:noFill/>
                    <a:ln w="9525">
                      <a:noFill/>
                      <a:miter lim="800000"/>
                      <a:headEnd/>
                      <a:tailEnd/>
                    </a:ln>
                  </pic:spPr>
                </pic:pic>
              </a:graphicData>
            </a:graphic>
          </wp:inline>
        </w:drawing>
      </w:r>
    </w:p>
    <w:p w:rsidR="00377E83" w:rsidRDefault="00377E83"/>
    <w:p w:rsidR="00AF55B8" w:rsidRDefault="00AF55B8">
      <w:r>
        <w:sym w:font="Wingdings" w:char="F075"/>
      </w:r>
      <w:r w:rsidR="00377E83">
        <w:t xml:space="preserve"> Customer Pop Up Message</w:t>
      </w:r>
    </w:p>
    <w:p w:rsidR="00867331" w:rsidRDefault="00C273B6">
      <w:r>
        <w:rPr>
          <w:noProof/>
          <w:lang w:bidi="ar-SA"/>
        </w:rPr>
        <w:pict>
          <v:shape id="_x0000_s1081" type="#_x0000_t202" style="position:absolute;margin-left:286.65pt;margin-top:12.3pt;width:185.1pt;height:93.6pt;z-index:251714560;mso-width-percent:400;mso-width-percent:400;mso-width-relative:margin;mso-height-relative:margin" fillcolor="#fde9d9 [665]" strokecolor="#e36c0a [2409]" strokeweight="1pt">
            <v:textbox>
              <w:txbxContent>
                <w:p w:rsidR="003E63E7" w:rsidRDefault="003E63E7" w:rsidP="00867331">
                  <w:r>
                    <w:t xml:space="preserve">The Order Entry Pop-Up Message entered on the Notes tab will appear whenever an order is created for that customer before the sales order Header tab appears. </w:t>
                  </w:r>
                </w:p>
              </w:txbxContent>
            </v:textbox>
          </v:shape>
        </w:pict>
      </w:r>
      <w:r>
        <w:rPr>
          <w:noProof/>
          <w:lang w:bidi="ar-SA"/>
        </w:rPr>
        <w:pict>
          <v:rect id="_x0000_s1080" style="position:absolute;margin-left:3.95pt;margin-top:83.6pt;width:168.85pt;height:22.3pt;z-index:251713536" fillcolor="#e36c0a [2409]" stroked="f">
            <v:fill opacity="26214f"/>
          </v:rect>
        </w:pict>
      </w:r>
      <w:r w:rsidR="00867331" w:rsidRPr="00867331">
        <w:rPr>
          <w:noProof/>
          <w:lang w:bidi="ar-SA"/>
        </w:rPr>
        <w:drawing>
          <wp:inline distT="0" distB="0" distL="0" distR="0">
            <wp:extent cx="2983689" cy="2160342"/>
            <wp:effectExtent l="19050" t="0" r="7161"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983689" cy="2160342"/>
                    </a:xfrm>
                    <a:prstGeom prst="rect">
                      <a:avLst/>
                    </a:prstGeom>
                    <a:noFill/>
                    <a:ln w="9525">
                      <a:noFill/>
                      <a:miter lim="800000"/>
                      <a:headEnd/>
                      <a:tailEnd/>
                    </a:ln>
                  </pic:spPr>
                </pic:pic>
              </a:graphicData>
            </a:graphic>
          </wp:inline>
        </w:drawing>
      </w:r>
    </w:p>
    <w:p w:rsidR="00A00142" w:rsidRDefault="00C169AB">
      <w:r>
        <w:rPr>
          <w:noProof/>
          <w:lang w:bidi="ar-SA"/>
        </w:rPr>
        <w:pict>
          <v:shape id="_x0000_s1082" type="#_x0000_t202" style="position:absolute;margin-left:287.4pt;margin-top:14.3pt;width:185.25pt;height:100.05pt;z-index:251715584;mso-width-percent:400;mso-width-percent:400;mso-width-relative:margin;mso-height-relative:margin" fillcolor="#fde9d9 [665]" strokecolor="#e36c0a [2409]" strokeweight="1pt">
            <v:textbox>
              <w:txbxContent>
                <w:p w:rsidR="003E63E7" w:rsidRDefault="003E63E7" w:rsidP="00867331">
                  <w:r>
                    <w:t xml:space="preserve">The Order Entry Pop-Up Message is also displayed on the sales order Detail tab on the </w:t>
                  </w:r>
                  <w:proofErr w:type="spellStart"/>
                  <w:r>
                    <w:t>CustMsg</w:t>
                  </w:r>
                  <w:proofErr w:type="spellEnd"/>
                  <w:r>
                    <w:t xml:space="preserve"> tab. This tab displays the message regardless of the item selected in the grid. </w:t>
                  </w:r>
                </w:p>
              </w:txbxContent>
            </v:textbox>
          </v:shape>
        </w:pict>
      </w:r>
      <w:r w:rsidR="00C273B6">
        <w:rPr>
          <w:noProof/>
          <w:lang w:bidi="ar-SA"/>
        </w:rPr>
        <w:pict>
          <v:rect id="_x0000_s1083" style="position:absolute;margin-left:3.95pt;margin-top:100.3pt;width:178.65pt;height:22.3pt;z-index:251716608" fillcolor="#e36c0a [2409]" stroked="f">
            <v:fill opacity="26214f"/>
          </v:rect>
        </w:pict>
      </w:r>
      <w:r w:rsidR="00A00142" w:rsidRPr="00A00142">
        <w:rPr>
          <w:noProof/>
          <w:lang w:bidi="ar-SA"/>
        </w:rPr>
        <w:drawing>
          <wp:inline distT="0" distB="0" distL="0" distR="0">
            <wp:extent cx="2988342" cy="2162175"/>
            <wp:effectExtent l="19050" t="0" r="2508"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991568" cy="2164509"/>
                    </a:xfrm>
                    <a:prstGeom prst="rect">
                      <a:avLst/>
                    </a:prstGeom>
                    <a:noFill/>
                    <a:ln w="9525">
                      <a:noFill/>
                      <a:miter lim="800000"/>
                      <a:headEnd/>
                      <a:tailEnd/>
                    </a:ln>
                  </pic:spPr>
                </pic:pic>
              </a:graphicData>
            </a:graphic>
          </wp:inline>
        </w:drawing>
      </w:r>
    </w:p>
    <w:p w:rsidR="00377E83" w:rsidRDefault="00377E83"/>
    <w:p w:rsidR="004A2563" w:rsidRDefault="00AF55B8">
      <w:r>
        <w:sym w:font="Wingdings" w:char="F075"/>
      </w:r>
      <w:r w:rsidR="00377E83">
        <w:t xml:space="preserve"> Customer Document Message</w:t>
      </w:r>
    </w:p>
    <w:p w:rsidR="0060175F" w:rsidRDefault="00C273B6">
      <w:r>
        <w:rPr>
          <w:noProof/>
          <w:lang w:bidi="ar-SA"/>
        </w:rPr>
        <w:pict>
          <v:shape id="_x0000_s1085" type="#_x0000_t202" style="position:absolute;margin-left:300.3pt;margin-top:29.7pt;width:185.1pt;height:130.35pt;z-index:251718656;mso-width-percent:400;mso-width-percent:400;mso-width-relative:margin;mso-height-relative:margin" fillcolor="#fde9d9 [665]" strokecolor="#e36c0a [2409]" strokeweight="1pt">
            <v:textbox>
              <w:txbxContent>
                <w:p w:rsidR="003E63E7" w:rsidRDefault="003E63E7" w:rsidP="002454B8">
                  <w:r>
                    <w:t xml:space="preserve">The Order Entry Document Message is typically used as an form field to be included on invoices or other customer facing documents. Click on the browser (…) button to the left to select a user defined message or add a new one. </w:t>
                  </w:r>
                </w:p>
              </w:txbxContent>
            </v:textbox>
          </v:shape>
        </w:pict>
      </w:r>
      <w:r>
        <w:rPr>
          <w:noProof/>
          <w:lang w:bidi="ar-SA"/>
        </w:rPr>
        <w:pict>
          <v:rect id="_x0000_s1084" style="position:absolute;margin-left:2.15pt;margin-top:100.6pt;width:95.75pt;height:16.35pt;z-index:251717632" fillcolor="#e36c0a [2409]" stroked="f">
            <v:fill opacity="26214f"/>
          </v:rect>
        </w:pict>
      </w:r>
      <w:r w:rsidR="0060175F" w:rsidRPr="0060175F">
        <w:rPr>
          <w:noProof/>
          <w:lang w:bidi="ar-SA"/>
        </w:rPr>
        <w:drawing>
          <wp:inline distT="0" distB="0" distL="0" distR="0">
            <wp:extent cx="2983689" cy="2160342"/>
            <wp:effectExtent l="19050" t="0" r="7161"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983689" cy="2160342"/>
                    </a:xfrm>
                    <a:prstGeom prst="rect">
                      <a:avLst/>
                    </a:prstGeom>
                    <a:noFill/>
                    <a:ln w="9525">
                      <a:noFill/>
                      <a:miter lim="800000"/>
                      <a:headEnd/>
                      <a:tailEnd/>
                    </a:ln>
                  </pic:spPr>
                </pic:pic>
              </a:graphicData>
            </a:graphic>
          </wp:inline>
        </w:drawing>
      </w:r>
    </w:p>
    <w:p w:rsidR="00AE449B" w:rsidRDefault="00C273B6">
      <w:r>
        <w:rPr>
          <w:noProof/>
          <w:lang w:bidi="ar-SA"/>
        </w:rPr>
        <w:pict>
          <v:shape id="_x0000_s1139" type="#_x0000_t202" style="position:absolute;margin-left:301.35pt;margin-top:14.45pt;width:185.85pt;height:109.1pt;z-index:251770880;mso-width-percent:400;mso-width-percent:400;mso-width-relative:margin;mso-height-relative:margin" fillcolor="#fde9d9 [665]" strokecolor="#e36c0a [2409]" strokeweight="1pt">
            <v:textbox>
              <w:txbxContent>
                <w:p w:rsidR="003E63E7" w:rsidRDefault="003E63E7" w:rsidP="00AF55B8">
                  <w:r>
                    <w:t xml:space="preserve">The Document Message is displayed and can be changed or overwritten on the Notes tab in the sales order. Use the browser (…) button to select a different message or enter new text in the text box. </w:t>
                  </w:r>
                </w:p>
              </w:txbxContent>
            </v:textbox>
          </v:shape>
        </w:pict>
      </w:r>
      <w:r>
        <w:rPr>
          <w:noProof/>
          <w:lang w:bidi="ar-SA"/>
        </w:rPr>
        <w:pict>
          <v:rect id="_x0000_s1086" style="position:absolute;margin-left:2.15pt;margin-top:19.9pt;width:163.75pt;height:16.35pt;z-index:251719680" fillcolor="#e36c0a [2409]" stroked="f">
            <v:fill opacity="26214f"/>
          </v:rect>
        </w:pict>
      </w:r>
      <w:r w:rsidR="00AE449B" w:rsidRPr="00AE449B">
        <w:rPr>
          <w:noProof/>
          <w:lang w:bidi="ar-SA"/>
        </w:rPr>
        <w:drawing>
          <wp:inline distT="0" distB="0" distL="0" distR="0">
            <wp:extent cx="2981325" cy="2141672"/>
            <wp:effectExtent l="1905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2983042" cy="2142906"/>
                    </a:xfrm>
                    <a:prstGeom prst="rect">
                      <a:avLst/>
                    </a:prstGeom>
                    <a:noFill/>
                    <a:ln w="9525">
                      <a:noFill/>
                      <a:miter lim="800000"/>
                      <a:headEnd/>
                      <a:tailEnd/>
                    </a:ln>
                  </pic:spPr>
                </pic:pic>
              </a:graphicData>
            </a:graphic>
          </wp:inline>
        </w:drawing>
      </w:r>
    </w:p>
    <w:p w:rsidR="00AF55B8" w:rsidRDefault="00AF55B8"/>
    <w:p w:rsidR="00AF55B8" w:rsidRDefault="00AF55B8"/>
    <w:p w:rsidR="00AF55B8" w:rsidRDefault="00AF55B8"/>
    <w:p w:rsidR="00AF55B8" w:rsidRDefault="00AF55B8">
      <w:r>
        <w:sym w:font="Wingdings" w:char="F075"/>
      </w:r>
      <w:r w:rsidR="00377E83">
        <w:t xml:space="preserve"> Customer General Notes</w:t>
      </w:r>
    </w:p>
    <w:p w:rsidR="008E2ACC" w:rsidRDefault="00C273B6">
      <w:r>
        <w:rPr>
          <w:noProof/>
          <w:lang w:bidi="ar-SA"/>
        </w:rPr>
        <w:pict>
          <v:shape id="_x0000_s1088" type="#_x0000_t202" style="position:absolute;margin-left:287.85pt;margin-top:19.3pt;width:185.7pt;height:72.25pt;z-index:251721728;mso-width-percent:400;mso-width-percent:400;mso-width-relative:margin;mso-height-relative:margin" fillcolor="#fde9d9 [665]" strokecolor="#e36c0a [2409]" strokeweight="1pt">
            <v:textbox>
              <w:txbxContent>
                <w:p w:rsidR="003E63E7" w:rsidRDefault="003E63E7" w:rsidP="00310C33">
                  <w:r>
                    <w:t xml:space="preserve">Any general customer notes can be entered in the Customer Notes text box at the bottom of the Notes tab. </w:t>
                  </w:r>
                </w:p>
              </w:txbxContent>
            </v:textbox>
          </v:shape>
        </w:pict>
      </w:r>
      <w:r>
        <w:rPr>
          <w:noProof/>
          <w:lang w:bidi="ar-SA"/>
        </w:rPr>
        <w:pict>
          <v:rect id="_x0000_s1087" style="position:absolute;margin-left:2.15pt;margin-top:117pt;width:221.9pt;height:40.15pt;z-index:251720704" fillcolor="#e36c0a [2409]" stroked="f">
            <v:fill opacity="26214f"/>
          </v:rect>
        </w:pict>
      </w:r>
      <w:r w:rsidR="008E2ACC" w:rsidRPr="008E2ACC">
        <w:rPr>
          <w:noProof/>
          <w:lang w:bidi="ar-SA"/>
        </w:rPr>
        <w:drawing>
          <wp:inline distT="0" distB="0" distL="0" distR="0">
            <wp:extent cx="2983689" cy="2160342"/>
            <wp:effectExtent l="19050" t="0" r="7161"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983689" cy="2160342"/>
                    </a:xfrm>
                    <a:prstGeom prst="rect">
                      <a:avLst/>
                    </a:prstGeom>
                    <a:noFill/>
                    <a:ln w="9525">
                      <a:noFill/>
                      <a:miter lim="800000"/>
                      <a:headEnd/>
                      <a:tailEnd/>
                    </a:ln>
                  </pic:spPr>
                </pic:pic>
              </a:graphicData>
            </a:graphic>
          </wp:inline>
        </w:drawing>
      </w:r>
    </w:p>
    <w:p w:rsidR="00064DC0" w:rsidRDefault="00C273B6">
      <w:r>
        <w:rPr>
          <w:noProof/>
          <w:lang w:bidi="ar-SA"/>
        </w:rPr>
        <w:pict>
          <v:shape id="_x0000_s1100" type="#_x0000_t202" style="position:absolute;margin-left:285.75pt;margin-top:23.15pt;width:185.4pt;height:70.95pt;z-index:251731968;mso-width-percent:400;mso-width-percent:400;mso-width-relative:margin;mso-height-relative:margin" fillcolor="#fde9d9 [665]" strokecolor="#e36c0a [2409]" strokeweight="1pt">
            <v:textbox>
              <w:txbxContent>
                <w:p w:rsidR="003E63E7" w:rsidRDefault="003E63E7" w:rsidP="00064DC0">
                  <w:r>
                    <w:t xml:space="preserve">This note also is displayed and can be maintained on the Contact Management Company tab. </w:t>
                  </w:r>
                </w:p>
              </w:txbxContent>
            </v:textbox>
          </v:shape>
        </w:pict>
      </w:r>
      <w:r>
        <w:rPr>
          <w:noProof/>
          <w:lang w:bidi="ar-SA"/>
        </w:rPr>
        <w:pict>
          <v:rect id="_x0000_s1099" style="position:absolute;margin-left:56.7pt;margin-top:106.55pt;width:160.45pt;height:24.8pt;z-index:251730944" fillcolor="#e36c0a [2409]" stroked="f">
            <v:fill opacity="26214f"/>
          </v:rect>
        </w:pict>
      </w:r>
      <w:r w:rsidR="00064DC0">
        <w:rPr>
          <w:noProof/>
          <w:lang w:bidi="ar-SA"/>
        </w:rPr>
        <w:drawing>
          <wp:inline distT="0" distB="0" distL="0" distR="0">
            <wp:extent cx="2914345" cy="2039338"/>
            <wp:effectExtent l="19050" t="0" r="30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914950" cy="2039761"/>
                    </a:xfrm>
                    <a:prstGeom prst="rect">
                      <a:avLst/>
                    </a:prstGeom>
                    <a:noFill/>
                    <a:ln w="9525">
                      <a:noFill/>
                      <a:miter lim="800000"/>
                      <a:headEnd/>
                      <a:tailEnd/>
                    </a:ln>
                  </pic:spPr>
                </pic:pic>
              </a:graphicData>
            </a:graphic>
          </wp:inline>
        </w:drawing>
      </w:r>
    </w:p>
    <w:p w:rsidR="00377E83" w:rsidRDefault="00C169AB">
      <w:r>
        <w:rPr>
          <w:noProof/>
          <w:lang w:bidi="ar-SA"/>
        </w:rPr>
        <w:pict>
          <v:shape id="_x0000_s1101" type="#_x0000_t202" style="position:absolute;margin-left:282.05pt;margin-top:18.35pt;width:185.7pt;height:205.65pt;z-index:251732992;mso-width-percent:400;mso-width-percent:400;mso-width-relative:margin;mso-height-relative:margin" fillcolor="#fde9d9 [665]" strokecolor="#e36c0a [2409]" strokeweight="1pt">
            <v:textbox>
              <w:txbxContent>
                <w:p w:rsidR="003E63E7" w:rsidRDefault="003E63E7" w:rsidP="00064DC0">
                  <w:r>
                    <w:t xml:space="preserve">The Contact Management Notes tab allows the entry of forum style notes. Enter notes by either clicking the Compose button to the right or right clicking in the window. Then enter a subject and note text in the boxes that appear below. Forum style notes utilize a tree directory so users can respond to posts and respond to a response, etc. The date, time and user is automatically added to each note.  </w:t>
                  </w:r>
                </w:p>
                <w:p w:rsidR="003E63E7" w:rsidRPr="00064DC0" w:rsidRDefault="003E63E7" w:rsidP="00064DC0"/>
              </w:txbxContent>
            </v:textbox>
          </v:shape>
        </w:pict>
      </w:r>
    </w:p>
    <w:p w:rsidR="00AF55B8" w:rsidRDefault="00AF55B8">
      <w:r>
        <w:sym w:font="Wingdings" w:char="F075"/>
      </w:r>
      <w:r w:rsidR="00377E83">
        <w:t xml:space="preserve"> Customer</w:t>
      </w:r>
      <w:r w:rsidR="006A4DA6">
        <w:t xml:space="preserve"> Forum Notes</w:t>
      </w:r>
      <w:r w:rsidR="00377E83">
        <w:t xml:space="preserve"> </w:t>
      </w:r>
    </w:p>
    <w:p w:rsidR="004A2563" w:rsidRDefault="00C273B6">
      <w:r>
        <w:rPr>
          <w:noProof/>
          <w:lang w:bidi="ar-SA"/>
        </w:rPr>
        <w:pict>
          <v:rect id="_x0000_s1090" style="position:absolute;margin-left:59.65pt;margin-top:32.9pt;width:171.9pt;height:122.6pt;z-index:251722752" fillcolor="#e36c0a [2409]" stroked="f">
            <v:fill opacity="26214f"/>
          </v:rect>
        </w:pict>
      </w:r>
      <w:r w:rsidR="004A2563" w:rsidRPr="004A2563">
        <w:rPr>
          <w:noProof/>
          <w:lang w:bidi="ar-SA"/>
        </w:rPr>
        <w:drawing>
          <wp:inline distT="0" distB="0" distL="0" distR="0">
            <wp:extent cx="2991731" cy="2105025"/>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992109" cy="2105291"/>
                    </a:xfrm>
                    <a:prstGeom prst="rect">
                      <a:avLst/>
                    </a:prstGeom>
                    <a:noFill/>
                    <a:ln w="9525">
                      <a:noFill/>
                      <a:miter lim="800000"/>
                      <a:headEnd/>
                      <a:tailEnd/>
                    </a:ln>
                  </pic:spPr>
                </pic:pic>
              </a:graphicData>
            </a:graphic>
          </wp:inline>
        </w:drawing>
      </w:r>
    </w:p>
    <w:p w:rsidR="004A2563" w:rsidRDefault="004A2563"/>
    <w:p w:rsidR="00AF55B8" w:rsidRDefault="00AF55B8">
      <w:r>
        <w:sym w:font="Wingdings" w:char="F075"/>
      </w:r>
      <w:r w:rsidR="006A4DA6">
        <w:t xml:space="preserve"> Customer External Documents </w:t>
      </w:r>
    </w:p>
    <w:p w:rsidR="00D65EA7" w:rsidRDefault="00C169AB">
      <w:pPr>
        <w:rPr>
          <w:caps/>
          <w:spacing w:val="15"/>
        </w:rPr>
      </w:pPr>
      <w:r w:rsidRPr="00C273B6">
        <w:rPr>
          <w:noProof/>
          <w:sz w:val="20"/>
          <w:szCs w:val="20"/>
          <w:lang w:bidi="ar-SA"/>
        </w:rPr>
        <w:pict>
          <v:shape id="_x0000_s1102" type="#_x0000_t202" style="position:absolute;margin-left:272.8pt;margin-top:.35pt;width:186pt;height:212.05pt;z-index:251734016;mso-width-percent:400;mso-width-percent:400;mso-width-relative:margin;mso-height-relative:margin" fillcolor="#fde9d9 [665]" strokecolor="#e36c0a [2409]" strokeweight="1pt">
            <v:textbox>
              <w:txbxContent>
                <w:p w:rsidR="003E63E7" w:rsidRPr="00064DC0" w:rsidRDefault="003E63E7" w:rsidP="004E5DBA">
                  <w:r>
                    <w:t xml:space="preserve">External documents can be tied to specific customers on the Contact Management Documents tab. MS Word documents, </w:t>
                  </w:r>
                  <w:proofErr w:type="spellStart"/>
                  <w:r>
                    <w:t>PDFs</w:t>
                  </w:r>
                  <w:proofErr w:type="spellEnd"/>
                  <w:r>
                    <w:t>, spreadsheets, or any valid Windows file path can be stored. Double-clicking the path will open the file using the default Windows programs. Only the path is stored so actual files should be stored securely, typically on the BCR server for access to all users.</w:t>
                  </w:r>
                </w:p>
              </w:txbxContent>
            </v:textbox>
          </v:shape>
        </w:pict>
      </w:r>
      <w:r w:rsidR="00C273B6" w:rsidRPr="00C273B6">
        <w:rPr>
          <w:noProof/>
          <w:sz w:val="20"/>
          <w:szCs w:val="20"/>
          <w:lang w:bidi="ar-SA"/>
        </w:rPr>
        <w:pict>
          <v:rect id="_x0000_s1091" style="position:absolute;margin-left:56.7pt;margin-top:93.9pt;width:171.9pt;height:64.4pt;z-index:251723776" fillcolor="#e36c0a [2409]" stroked="f">
            <v:fill opacity="26214f"/>
          </v:rect>
        </w:pict>
      </w:r>
      <w:r w:rsidR="004A2563" w:rsidRPr="004A2563">
        <w:rPr>
          <w:noProof/>
          <w:lang w:bidi="ar-SA"/>
        </w:rPr>
        <w:drawing>
          <wp:inline distT="0" distB="0" distL="0" distR="0">
            <wp:extent cx="2914650" cy="2037801"/>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917271" cy="2039633"/>
                    </a:xfrm>
                    <a:prstGeom prst="rect">
                      <a:avLst/>
                    </a:prstGeom>
                    <a:noFill/>
                    <a:ln w="9525">
                      <a:noFill/>
                      <a:miter lim="800000"/>
                      <a:headEnd/>
                      <a:tailEnd/>
                    </a:ln>
                  </pic:spPr>
                </pic:pic>
              </a:graphicData>
            </a:graphic>
          </wp:inline>
        </w:drawing>
      </w:r>
      <w:r w:rsidR="00D65EA7">
        <w:br w:type="page"/>
      </w:r>
    </w:p>
    <w:p w:rsidR="00EF2F1E" w:rsidRDefault="00EF2F1E" w:rsidP="0070613B">
      <w:pPr>
        <w:pStyle w:val="Heading2"/>
      </w:pPr>
      <w:r>
        <w:t>Vendor Related Notes/</w:t>
      </w:r>
      <w:proofErr w:type="spellStart"/>
      <w:r>
        <w:t>UD</w:t>
      </w:r>
      <w:proofErr w:type="spellEnd"/>
      <w:r>
        <w:t xml:space="preserve"> Fields</w:t>
      </w:r>
    </w:p>
    <w:p w:rsidR="00EF2F1E" w:rsidRDefault="00EF2F1E"/>
    <w:p w:rsidR="00AF55B8" w:rsidRDefault="00AF55B8">
      <w:r>
        <w:sym w:font="Wingdings" w:char="F075"/>
      </w:r>
      <w:r w:rsidR="006A4DA6">
        <w:t xml:space="preserve"> Vendor </w:t>
      </w:r>
      <w:proofErr w:type="spellStart"/>
      <w:r w:rsidR="006A4DA6">
        <w:t>UD</w:t>
      </w:r>
      <w:proofErr w:type="spellEnd"/>
      <w:r w:rsidR="006A4DA6">
        <w:t xml:space="preserve"> Fields</w:t>
      </w:r>
    </w:p>
    <w:p w:rsidR="005B1B93" w:rsidRDefault="00C273B6">
      <w:r>
        <w:rPr>
          <w:noProof/>
          <w:lang w:bidi="ar-SA"/>
        </w:rPr>
        <w:pict>
          <v:shape id="_x0000_s1105" type="#_x0000_t202" style="position:absolute;margin-left:279.3pt;margin-top:21.1pt;width:185.1pt;height:75.3pt;z-index:251737088;mso-width-percent:400;mso-width-percent:400;mso-width-relative:margin;mso-height-relative:margin" fillcolor="#fde9d9 [665]" strokecolor="#e36c0a [2409]" strokeweight="1pt">
            <v:textbox>
              <w:txbxContent>
                <w:p w:rsidR="003E63E7" w:rsidRPr="00064DC0" w:rsidRDefault="003E63E7" w:rsidP="00512213">
                  <w:r>
                    <w:t xml:space="preserve">There are two </w:t>
                  </w:r>
                  <w:proofErr w:type="spellStart"/>
                  <w:r>
                    <w:t>UD</w:t>
                  </w:r>
                  <w:proofErr w:type="spellEnd"/>
                  <w:r>
                    <w:t xml:space="preserve"> fields and a </w:t>
                  </w:r>
                  <w:proofErr w:type="spellStart"/>
                  <w:r>
                    <w:t>UD</w:t>
                  </w:r>
                  <w:proofErr w:type="spellEnd"/>
                  <w:r>
                    <w:t xml:space="preserve"> date field on the Edit Vendors Edit tab.</w:t>
                  </w:r>
                </w:p>
              </w:txbxContent>
            </v:textbox>
          </v:shape>
        </w:pict>
      </w:r>
      <w:r>
        <w:rPr>
          <w:noProof/>
          <w:lang w:bidi="ar-SA"/>
        </w:rPr>
        <w:pict>
          <v:rect id="_x0000_s1092" style="position:absolute;margin-left:4.85pt;margin-top:123.65pt;width:224.4pt;height:22.35pt;z-index:251724800" fillcolor="#e36c0a [2409]" stroked="f">
            <v:fill opacity="26214f"/>
          </v:rect>
        </w:pict>
      </w:r>
      <w:r w:rsidR="005B1B93" w:rsidRPr="005B1B93">
        <w:rPr>
          <w:noProof/>
          <w:lang w:bidi="ar-SA"/>
        </w:rPr>
        <w:drawing>
          <wp:inline distT="0" distB="0" distL="0" distR="0">
            <wp:extent cx="2981325" cy="2251897"/>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983405" cy="2253468"/>
                    </a:xfrm>
                    <a:prstGeom prst="rect">
                      <a:avLst/>
                    </a:prstGeom>
                    <a:noFill/>
                    <a:ln w="9525">
                      <a:noFill/>
                      <a:miter lim="800000"/>
                      <a:headEnd/>
                      <a:tailEnd/>
                    </a:ln>
                  </pic:spPr>
                </pic:pic>
              </a:graphicData>
            </a:graphic>
          </wp:inline>
        </w:drawing>
      </w:r>
    </w:p>
    <w:p w:rsidR="00512213" w:rsidRDefault="00C273B6">
      <w:r>
        <w:rPr>
          <w:noProof/>
          <w:lang w:bidi="ar-SA"/>
        </w:rPr>
        <w:pict>
          <v:shape id="_x0000_s1111" type="#_x0000_t202" style="position:absolute;margin-left:279.8pt;margin-top:17.35pt;width:186.15pt;height:54.8pt;z-index:251743232;mso-width-percent:400;mso-width-percent:400;mso-width-relative:margin;mso-height-relative:margin" fillcolor="#fde9d9 [665]" strokecolor="#e36c0a [2409]" strokeweight="1pt">
            <v:textbox>
              <w:txbxContent>
                <w:p w:rsidR="003E63E7" w:rsidRPr="00064DC0" w:rsidRDefault="003E63E7" w:rsidP="003F561A">
                  <w:r>
                    <w:t>Labels for these fields are created on the AP tab in system defaults.</w:t>
                  </w:r>
                </w:p>
              </w:txbxContent>
            </v:textbox>
          </v:shape>
        </w:pict>
      </w:r>
      <w:r>
        <w:rPr>
          <w:noProof/>
          <w:lang w:bidi="ar-SA"/>
        </w:rPr>
        <w:pict>
          <v:rect id="_x0000_s1104" style="position:absolute;margin-left:139.5pt;margin-top:53.05pt;width:58pt;height:45pt;z-index:251736064" fillcolor="#e36c0a [2409]" stroked="f">
            <v:fill opacity="26214f"/>
          </v:rect>
        </w:pict>
      </w:r>
      <w:r w:rsidR="00512213">
        <w:rPr>
          <w:noProof/>
          <w:lang w:bidi="ar-SA"/>
        </w:rPr>
        <w:drawing>
          <wp:inline distT="0" distB="0" distL="0" distR="0">
            <wp:extent cx="2958236" cy="1993599"/>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963858" cy="1997388"/>
                    </a:xfrm>
                    <a:prstGeom prst="rect">
                      <a:avLst/>
                    </a:prstGeom>
                    <a:noFill/>
                    <a:ln w="9525">
                      <a:noFill/>
                      <a:miter lim="800000"/>
                      <a:headEnd/>
                      <a:tailEnd/>
                    </a:ln>
                  </pic:spPr>
                </pic:pic>
              </a:graphicData>
            </a:graphic>
          </wp:inline>
        </w:drawing>
      </w:r>
    </w:p>
    <w:p w:rsidR="00A01F0A" w:rsidRDefault="00A01F0A" w:rsidP="00A01F0A"/>
    <w:p w:rsidR="00A01F0A" w:rsidRDefault="00A01F0A" w:rsidP="00A01F0A"/>
    <w:p w:rsidR="00A01F0A" w:rsidRDefault="00A01F0A" w:rsidP="00A01F0A"/>
    <w:p w:rsidR="00A01F0A" w:rsidRDefault="00A01F0A" w:rsidP="00A01F0A"/>
    <w:p w:rsidR="00A01F0A" w:rsidRDefault="00A01F0A" w:rsidP="00A01F0A"/>
    <w:p w:rsidR="00A01F0A" w:rsidRDefault="00A01F0A" w:rsidP="00A01F0A"/>
    <w:p w:rsidR="00A01F0A" w:rsidRDefault="00A01F0A" w:rsidP="00A01F0A"/>
    <w:p w:rsidR="00A01F0A" w:rsidRDefault="00A01F0A" w:rsidP="00A01F0A"/>
    <w:p w:rsidR="00A01F0A" w:rsidRDefault="00A01F0A" w:rsidP="00A01F0A"/>
    <w:p w:rsidR="00A01F0A" w:rsidRDefault="00A01F0A" w:rsidP="00A01F0A">
      <w:r>
        <w:sym w:font="Wingdings" w:char="F075"/>
      </w:r>
      <w:r>
        <w:t xml:space="preserve"> Vendor General Notes</w:t>
      </w:r>
    </w:p>
    <w:p w:rsidR="00A01F0A" w:rsidRDefault="00C273B6" w:rsidP="00A01F0A">
      <w:r>
        <w:rPr>
          <w:noProof/>
          <w:lang w:bidi="ar-SA"/>
        </w:rPr>
        <w:pict>
          <v:shape id="_x0000_s1148" type="#_x0000_t202" style="position:absolute;margin-left:294.55pt;margin-top:32.4pt;width:185.9pt;height:64.25pt;z-index:251778048;mso-width-percent:400;mso-width-percent:400;mso-width-relative:margin;mso-height-relative:margin" fillcolor="#fde9d9 [665]" strokecolor="#e36c0a [2409]" strokeweight="1pt">
            <v:textbox>
              <w:txbxContent>
                <w:p w:rsidR="003E63E7" w:rsidRDefault="003E63E7" w:rsidP="00A01F0A">
                  <w:r>
                    <w:t>General vendor notes can be entered in the text box at the bot</w:t>
                  </w:r>
                  <w:r w:rsidR="00C169AB">
                    <w:t>tom of the Edit Vendor Edit tab</w:t>
                  </w:r>
                  <w:r>
                    <w:t xml:space="preserve">. </w:t>
                  </w:r>
                </w:p>
              </w:txbxContent>
            </v:textbox>
          </v:shape>
        </w:pict>
      </w:r>
      <w:r>
        <w:rPr>
          <w:noProof/>
          <w:lang w:bidi="ar-SA"/>
        </w:rPr>
        <w:pict>
          <v:rect id="_x0000_s1147" style="position:absolute;margin-left:5.85pt;margin-top:143pt;width:159.45pt;height:30pt;z-index:251777024" fillcolor="#e36c0a [2409]" stroked="f">
            <v:fill opacity="26214f"/>
          </v:rect>
        </w:pict>
      </w:r>
      <w:r w:rsidR="00A01F0A">
        <w:rPr>
          <w:noProof/>
          <w:lang w:bidi="ar-SA"/>
        </w:rPr>
        <w:drawing>
          <wp:inline distT="0" distB="0" distL="0" distR="0">
            <wp:extent cx="2958236" cy="2238786"/>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958916" cy="2239301"/>
                    </a:xfrm>
                    <a:prstGeom prst="rect">
                      <a:avLst/>
                    </a:prstGeom>
                    <a:noFill/>
                    <a:ln w="9525">
                      <a:noFill/>
                      <a:miter lim="800000"/>
                      <a:headEnd/>
                      <a:tailEnd/>
                    </a:ln>
                  </pic:spPr>
                </pic:pic>
              </a:graphicData>
            </a:graphic>
          </wp:inline>
        </w:drawing>
      </w:r>
    </w:p>
    <w:p w:rsidR="00A01F0A" w:rsidRDefault="00C273B6" w:rsidP="00A01F0A">
      <w:r>
        <w:rPr>
          <w:noProof/>
          <w:lang w:bidi="ar-SA"/>
        </w:rPr>
        <w:pict>
          <v:shape id="_x0000_s1145" type="#_x0000_t202" style="position:absolute;margin-left:298.5pt;margin-top:10.3pt;width:186.2pt;height:64.25pt;z-index:251774976;mso-width-percent:400;mso-width-percent:400;mso-width-relative:margin;mso-height-relative:margin" fillcolor="#fde9d9 [665]" strokecolor="#e36c0a [2409]" strokeweight="1pt">
            <v:textbox>
              <w:txbxContent>
                <w:p w:rsidR="003E63E7" w:rsidRDefault="003E63E7" w:rsidP="00A01F0A">
                  <w:r>
                    <w:t xml:space="preserve">They can also be entered in the text box at the bottom of the Notes tab. </w:t>
                  </w:r>
                </w:p>
              </w:txbxContent>
            </v:textbox>
          </v:shape>
        </w:pict>
      </w:r>
      <w:r>
        <w:rPr>
          <w:noProof/>
          <w:lang w:bidi="ar-SA"/>
        </w:rPr>
        <w:pict>
          <v:rect id="_x0000_s1143" style="position:absolute;margin-left:5.85pt;margin-top:106.95pt;width:192.85pt;height:48.55pt;z-index:251772928" fillcolor="#e36c0a [2409]" stroked="f">
            <v:fill opacity="26214f"/>
          </v:rect>
        </w:pict>
      </w:r>
      <w:r w:rsidR="00A01F0A" w:rsidRPr="0089491C">
        <w:rPr>
          <w:noProof/>
          <w:lang w:bidi="ar-SA"/>
        </w:rPr>
        <w:drawing>
          <wp:inline distT="0" distB="0" distL="0" distR="0">
            <wp:extent cx="2998492" cy="200025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000376" cy="2001506"/>
                    </a:xfrm>
                    <a:prstGeom prst="rect">
                      <a:avLst/>
                    </a:prstGeom>
                    <a:noFill/>
                    <a:ln w="9525">
                      <a:noFill/>
                      <a:miter lim="800000"/>
                      <a:headEnd/>
                      <a:tailEnd/>
                    </a:ln>
                  </pic:spPr>
                </pic:pic>
              </a:graphicData>
            </a:graphic>
          </wp:inline>
        </w:drawing>
      </w:r>
    </w:p>
    <w:p w:rsidR="00A01F0A" w:rsidRDefault="00C273B6" w:rsidP="00A01F0A">
      <w:pPr>
        <w:rPr>
          <w:caps/>
          <w:spacing w:val="15"/>
        </w:rPr>
      </w:pPr>
      <w:r w:rsidRPr="00C273B6">
        <w:rPr>
          <w:noProof/>
          <w:sz w:val="20"/>
          <w:szCs w:val="20"/>
          <w:lang w:bidi="ar-SA"/>
        </w:rPr>
        <w:pict>
          <v:shape id="_x0000_s1146" type="#_x0000_t202" style="position:absolute;margin-left:281.7pt;margin-top:80.95pt;width:186.2pt;height:49.85pt;z-index:251776000;mso-width-percent:400;mso-width-percent:400;mso-width-relative:margin;mso-height-relative:margin" fillcolor="#fde9d9 [665]" strokecolor="#e36c0a [2409]" strokeweight="1pt">
            <v:textbox>
              <w:txbxContent>
                <w:p w:rsidR="003E63E7" w:rsidRDefault="003E63E7" w:rsidP="00A01F0A">
                  <w:r>
                    <w:t xml:space="preserve">These notes are displayed on the Notes tab in Edit Purchase Orders. </w:t>
                  </w:r>
                </w:p>
              </w:txbxContent>
            </v:textbox>
          </v:shape>
        </w:pict>
      </w:r>
      <w:r w:rsidRPr="00C273B6">
        <w:rPr>
          <w:noProof/>
          <w:sz w:val="20"/>
          <w:szCs w:val="20"/>
          <w:lang w:bidi="ar-SA"/>
        </w:rPr>
        <w:pict>
          <v:rect id="_x0000_s1144" style="position:absolute;margin-left:5.85pt;margin-top:87.9pt;width:199.2pt;height:69.4pt;z-index:251773952" fillcolor="#e36c0a [2409]" stroked="f">
            <v:fill opacity="26214f"/>
          </v:rect>
        </w:pict>
      </w:r>
      <w:r w:rsidR="00A01F0A" w:rsidRPr="0089491C">
        <w:rPr>
          <w:noProof/>
          <w:lang w:bidi="ar-SA"/>
        </w:rPr>
        <w:drawing>
          <wp:inline distT="0" distB="0" distL="0" distR="0">
            <wp:extent cx="3000375" cy="2196113"/>
            <wp:effectExtent l="19050" t="0" r="9525"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3000375" cy="2196113"/>
                    </a:xfrm>
                    <a:prstGeom prst="rect">
                      <a:avLst/>
                    </a:prstGeom>
                    <a:noFill/>
                    <a:ln w="9525">
                      <a:noFill/>
                      <a:miter lim="800000"/>
                      <a:headEnd/>
                      <a:tailEnd/>
                    </a:ln>
                  </pic:spPr>
                </pic:pic>
              </a:graphicData>
            </a:graphic>
          </wp:inline>
        </w:drawing>
      </w:r>
      <w:r w:rsidR="00A01F0A">
        <w:br w:type="page"/>
      </w:r>
    </w:p>
    <w:p w:rsidR="00717D9F" w:rsidRDefault="00717D9F">
      <w:r>
        <w:sym w:font="Wingdings" w:char="F075"/>
      </w:r>
      <w:r>
        <w:t xml:space="preserve"> Remit To Additional Information</w:t>
      </w:r>
    </w:p>
    <w:p w:rsidR="005B1B93" w:rsidRDefault="00C273B6">
      <w:r>
        <w:rPr>
          <w:noProof/>
          <w:lang w:bidi="ar-SA"/>
        </w:rPr>
        <w:pict>
          <v:shape id="_x0000_s1112" type="#_x0000_t202" style="position:absolute;margin-left:280.3pt;margin-top:21.35pt;width:185.85pt;height:131.55pt;z-index:251744256;mso-width-percent:400;mso-width-percent:400;mso-width-relative:margin;mso-height-relative:margin" fillcolor="#fde9d9 [665]" strokecolor="#e36c0a [2409]" strokeweight="1pt">
            <v:textbox>
              <w:txbxContent>
                <w:p w:rsidR="003E63E7" w:rsidRPr="00064DC0" w:rsidRDefault="003E63E7" w:rsidP="003F561A">
                  <w:r>
                    <w:t>The Edit Vendors Remit To tab has two Additional Information fields for each remittance address for the vendor. These fields apply to the remittance address selected in the grid in the upper left part of the screen.</w:t>
                  </w:r>
                </w:p>
              </w:txbxContent>
            </v:textbox>
          </v:shape>
        </w:pict>
      </w:r>
      <w:r>
        <w:rPr>
          <w:noProof/>
          <w:lang w:bidi="ar-SA"/>
        </w:rPr>
        <w:pict>
          <v:rect id="_x0000_s1093" style="position:absolute;margin-left:78.5pt;margin-top:61.2pt;width:58pt;height:22.35pt;z-index:251725824" fillcolor="#e36c0a [2409]" stroked="f">
            <v:fill opacity="26214f"/>
          </v:rect>
        </w:pict>
      </w:r>
      <w:r w:rsidR="005B1B93" w:rsidRPr="005B1B93">
        <w:rPr>
          <w:noProof/>
          <w:lang w:bidi="ar-SA"/>
        </w:rPr>
        <w:drawing>
          <wp:inline distT="0" distB="0" distL="0" distR="0">
            <wp:extent cx="2955073" cy="201930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957848" cy="2021196"/>
                    </a:xfrm>
                    <a:prstGeom prst="rect">
                      <a:avLst/>
                    </a:prstGeom>
                    <a:noFill/>
                    <a:ln w="9525">
                      <a:noFill/>
                      <a:miter lim="800000"/>
                      <a:headEnd/>
                      <a:tailEnd/>
                    </a:ln>
                  </pic:spPr>
                </pic:pic>
              </a:graphicData>
            </a:graphic>
          </wp:inline>
        </w:drawing>
      </w:r>
    </w:p>
    <w:p w:rsidR="00A01F0A" w:rsidRDefault="00A01F0A"/>
    <w:p w:rsidR="00717D9F" w:rsidRDefault="00717D9F">
      <w:r>
        <w:sym w:font="Wingdings" w:char="F075"/>
      </w:r>
      <w:r>
        <w:t xml:space="preserve"> Vendor Contact Notes</w:t>
      </w:r>
    </w:p>
    <w:p w:rsidR="005B1B93" w:rsidRDefault="00C273B6">
      <w:r>
        <w:rPr>
          <w:noProof/>
          <w:lang w:bidi="ar-SA"/>
        </w:rPr>
        <w:pict>
          <v:shape id="_x0000_s1113" type="#_x0000_t202" style="position:absolute;margin-left:298pt;margin-top:28.9pt;width:185.15pt;height:84.75pt;z-index:251745280;mso-width-percent:400;mso-width-percent:400;mso-width-relative:margin;mso-height-relative:margin" fillcolor="#fde9d9 [665]" strokecolor="#e36c0a [2409]" strokeweight="1pt">
            <v:textbox>
              <w:txbxContent>
                <w:p w:rsidR="003E63E7" w:rsidRDefault="003E63E7" w:rsidP="00D16198">
                  <w:r>
                    <w:t xml:space="preserve">Notes can be entered for each vendor contact selected in the grid above the field on the Contacts tab in Edit Vendors. </w:t>
                  </w:r>
                </w:p>
              </w:txbxContent>
            </v:textbox>
          </v:shape>
        </w:pict>
      </w:r>
      <w:r>
        <w:rPr>
          <w:noProof/>
          <w:lang w:bidi="ar-SA"/>
        </w:rPr>
        <w:pict>
          <v:rect id="_x0000_s1094" style="position:absolute;margin-left:9.3pt;margin-top:60.9pt;width:113.4pt;height:27.65pt;z-index:251726848" fillcolor="#e36c0a [2409]" stroked="f">
            <v:fill opacity="26214f"/>
          </v:rect>
        </w:pict>
      </w:r>
      <w:r w:rsidR="005B1B93" w:rsidRPr="005B1B93">
        <w:rPr>
          <w:noProof/>
          <w:lang w:bidi="ar-SA"/>
        </w:rPr>
        <w:drawing>
          <wp:inline distT="0" distB="0" distL="0" distR="0">
            <wp:extent cx="2990850" cy="2041131"/>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990850" cy="2041131"/>
                    </a:xfrm>
                    <a:prstGeom prst="rect">
                      <a:avLst/>
                    </a:prstGeom>
                    <a:noFill/>
                    <a:ln w="9525">
                      <a:noFill/>
                      <a:miter lim="800000"/>
                      <a:headEnd/>
                      <a:tailEnd/>
                    </a:ln>
                  </pic:spPr>
                </pic:pic>
              </a:graphicData>
            </a:graphic>
          </wp:inline>
        </w:drawing>
      </w:r>
    </w:p>
    <w:p w:rsidR="00717D9F" w:rsidRDefault="00717D9F"/>
    <w:p w:rsidR="00717D9F" w:rsidRDefault="00717D9F">
      <w:r>
        <w:sym w:font="Wingdings" w:char="F075"/>
      </w:r>
      <w:r>
        <w:t xml:space="preserve"> Vendor Journal Notes</w:t>
      </w:r>
    </w:p>
    <w:p w:rsidR="005B1B93" w:rsidRDefault="00C273B6">
      <w:r>
        <w:rPr>
          <w:noProof/>
          <w:lang w:bidi="ar-SA"/>
        </w:rPr>
        <w:pict>
          <v:shape id="_x0000_s1114" type="#_x0000_t202" style="position:absolute;margin-left:298pt;margin-top:16.05pt;width:185.6pt;height:106.2pt;z-index:251746304;mso-width-percent:400;mso-width-percent:400;mso-width-relative:margin;mso-height-relative:margin" fillcolor="#fde9d9 [665]" strokecolor="#e36c0a [2409]" strokeweight="1pt">
            <v:textbox>
              <w:txbxContent>
                <w:p w:rsidR="003E63E7" w:rsidRDefault="003E63E7" w:rsidP="00D16198">
                  <w:r>
                    <w:t xml:space="preserve">The Notes tab in Edit Vendors includes a journal style notes function. A number of fields in the header of each note help to track the individual notes. </w:t>
                  </w:r>
                </w:p>
              </w:txbxContent>
            </v:textbox>
          </v:shape>
        </w:pict>
      </w:r>
      <w:r>
        <w:rPr>
          <w:noProof/>
          <w:lang w:bidi="ar-SA"/>
        </w:rPr>
        <w:pict>
          <v:rect id="_x0000_s1095" style="position:absolute;margin-left:5.85pt;margin-top:16.05pt;width:192.85pt;height:35.8pt;z-index:251727872" fillcolor="#e36c0a [2409]" stroked="f">
            <v:fill opacity="26214f"/>
          </v:rect>
        </w:pict>
      </w:r>
      <w:r w:rsidR="005B1B93" w:rsidRPr="005B1B93">
        <w:rPr>
          <w:noProof/>
          <w:lang w:bidi="ar-SA"/>
        </w:rPr>
        <w:drawing>
          <wp:inline distT="0" distB="0" distL="0" distR="0">
            <wp:extent cx="2998492" cy="200025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000376" cy="2001506"/>
                    </a:xfrm>
                    <a:prstGeom prst="rect">
                      <a:avLst/>
                    </a:prstGeom>
                    <a:noFill/>
                    <a:ln w="9525">
                      <a:noFill/>
                      <a:miter lim="800000"/>
                      <a:headEnd/>
                      <a:tailEnd/>
                    </a:ln>
                  </pic:spPr>
                </pic:pic>
              </a:graphicData>
            </a:graphic>
          </wp:inline>
        </w:drawing>
      </w:r>
    </w:p>
    <w:p w:rsidR="00717D9F" w:rsidRDefault="00717D9F"/>
    <w:p w:rsidR="00EF2F1E" w:rsidRDefault="00EF2F1E" w:rsidP="0070613B">
      <w:pPr>
        <w:pStyle w:val="Heading2"/>
      </w:pPr>
      <w:r>
        <w:t>Sales Order Related Notes/</w:t>
      </w:r>
      <w:proofErr w:type="spellStart"/>
      <w:r>
        <w:t>UD</w:t>
      </w:r>
      <w:proofErr w:type="spellEnd"/>
      <w:r>
        <w:t xml:space="preserve"> Fields</w:t>
      </w:r>
    </w:p>
    <w:p w:rsidR="00717D9F" w:rsidRDefault="00717D9F"/>
    <w:p w:rsidR="00717D9F" w:rsidRDefault="00717D9F">
      <w:r>
        <w:sym w:font="Wingdings" w:char="F075"/>
      </w:r>
      <w:r>
        <w:t xml:space="preserve"> Sales Order Header </w:t>
      </w:r>
      <w:proofErr w:type="spellStart"/>
      <w:r>
        <w:t>UD</w:t>
      </w:r>
      <w:proofErr w:type="spellEnd"/>
      <w:r>
        <w:t xml:space="preserve"> Fields</w:t>
      </w:r>
    </w:p>
    <w:p w:rsidR="0034194C" w:rsidRDefault="00C169AB">
      <w:r>
        <w:rPr>
          <w:noProof/>
          <w:lang w:bidi="ar-SA"/>
        </w:rPr>
        <w:pict>
          <v:shape id="_x0000_s1110" type="#_x0000_t202" style="position:absolute;margin-left:290.8pt;margin-top:22.05pt;width:185.85pt;height:85.6pt;z-index:251742208;mso-width-percent:400;mso-width-percent:400;mso-width-relative:margin;mso-height-relative:margin" fillcolor="#fde9d9 [665]" strokecolor="#e36c0a [2409]" strokeweight="1pt">
            <v:textbox>
              <w:txbxContent>
                <w:p w:rsidR="003E63E7" w:rsidRPr="00512213" w:rsidRDefault="003E63E7" w:rsidP="00193A9B">
                  <w:r>
                    <w:t xml:space="preserve">There are up to three </w:t>
                  </w:r>
                  <w:proofErr w:type="spellStart"/>
                  <w:r>
                    <w:t>UD</w:t>
                  </w:r>
                  <w:proofErr w:type="spellEnd"/>
                  <w:r>
                    <w:t xml:space="preserve"> data fields, two date fields, and two memo (note) fields available on the sales order Header tab. </w:t>
                  </w:r>
                </w:p>
              </w:txbxContent>
            </v:textbox>
          </v:shape>
        </w:pict>
      </w:r>
      <w:r w:rsidR="00C273B6">
        <w:rPr>
          <w:noProof/>
          <w:lang w:bidi="ar-SA"/>
        </w:rPr>
        <w:pict>
          <v:rect id="_x0000_s1108" style="position:absolute;margin-left:3.85pt;margin-top:137.55pt;width:227.15pt;height:25.9pt;z-index:251740160" fillcolor="#e36c0a [2409]" stroked="f">
            <v:fill opacity="26214f"/>
          </v:rect>
        </w:pict>
      </w:r>
      <w:r w:rsidR="00C273B6">
        <w:rPr>
          <w:noProof/>
          <w:lang w:bidi="ar-SA"/>
        </w:rPr>
        <w:pict>
          <v:rect id="_x0000_s1109" style="position:absolute;margin-left:3.85pt;margin-top:70.75pt;width:147.65pt;height:14.85pt;z-index:251741184" fillcolor="#e36c0a [2409]" stroked="f">
            <v:fill opacity="26214f"/>
          </v:rect>
        </w:pict>
      </w:r>
      <w:r w:rsidR="0034194C">
        <w:rPr>
          <w:noProof/>
          <w:lang w:bidi="ar-SA"/>
        </w:rPr>
        <w:drawing>
          <wp:inline distT="0" distB="0" distL="0" distR="0">
            <wp:extent cx="2948763" cy="2114550"/>
            <wp:effectExtent l="19050" t="0" r="3987"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2951855" cy="2116767"/>
                    </a:xfrm>
                    <a:prstGeom prst="rect">
                      <a:avLst/>
                    </a:prstGeom>
                    <a:noFill/>
                    <a:ln w="9525">
                      <a:noFill/>
                      <a:miter lim="800000"/>
                      <a:headEnd/>
                      <a:tailEnd/>
                    </a:ln>
                  </pic:spPr>
                </pic:pic>
              </a:graphicData>
            </a:graphic>
          </wp:inline>
        </w:drawing>
      </w:r>
    </w:p>
    <w:p w:rsidR="00EF2F1E" w:rsidRDefault="00C169AB">
      <w:r>
        <w:rPr>
          <w:noProof/>
          <w:lang w:bidi="ar-SA"/>
        </w:rPr>
        <w:pict>
          <v:shape id="_x0000_s1103" type="#_x0000_t202" style="position:absolute;margin-left:290.55pt;margin-top:2.1pt;width:185.1pt;height:156pt;z-index:251735040;mso-width-percent:400;mso-width-percent:400;mso-width-relative:margin;mso-height-relative:margin" fillcolor="#fde9d9 [665]" strokecolor="#e36c0a [2409]" strokeweight="1pt">
            <v:textbox>
              <w:txbxContent>
                <w:p w:rsidR="003E63E7" w:rsidRPr="00512213" w:rsidRDefault="003E63E7" w:rsidP="00512213">
                  <w:r>
                    <w:t xml:space="preserve">The labels for these fields are created on the System Defaults </w:t>
                  </w:r>
                  <w:proofErr w:type="spellStart"/>
                  <w:r>
                    <w:t>OE</w:t>
                  </w:r>
                  <w:proofErr w:type="spellEnd"/>
                  <w:r>
                    <w:t xml:space="preserve">&gt; User Defined Fields tab. User data input to the </w:t>
                  </w:r>
                  <w:proofErr w:type="spellStart"/>
                  <w:r>
                    <w:t>UD</w:t>
                  </w:r>
                  <w:proofErr w:type="spellEnd"/>
                  <w:r>
                    <w:t xml:space="preserve"> 1 and 2 fields can be restricted using the format fields beneath each of them. Refer to “BCR Field Edit Masks” documentation for details on the use of the </w:t>
                  </w:r>
                  <w:proofErr w:type="spellStart"/>
                  <w:r>
                    <w:t>UD</w:t>
                  </w:r>
                  <w:proofErr w:type="spellEnd"/>
                  <w:r>
                    <w:t xml:space="preserve"> format fields. </w:t>
                  </w:r>
                </w:p>
              </w:txbxContent>
            </v:textbox>
          </v:shape>
        </w:pict>
      </w:r>
      <w:r w:rsidR="00C273B6">
        <w:rPr>
          <w:noProof/>
          <w:lang w:bidi="ar-SA"/>
        </w:rPr>
        <w:pict>
          <v:rect id="_x0000_s1107" style="position:absolute;margin-left:181.9pt;margin-top:92.8pt;width:45.6pt;height:14.85pt;z-index:251739136" fillcolor="#e36c0a [2409]" stroked="f">
            <v:fill opacity="26214f"/>
          </v:rect>
        </w:pict>
      </w:r>
      <w:r w:rsidR="00C273B6">
        <w:rPr>
          <w:noProof/>
          <w:lang w:bidi="ar-SA"/>
        </w:rPr>
        <w:pict>
          <v:rect id="_x0000_s1106" style="position:absolute;margin-left:128.45pt;margin-top:45.65pt;width:49.55pt;height:91.95pt;z-index:251738112" fillcolor="#e36c0a [2409]" stroked="f">
            <v:fill opacity="26214f"/>
          </v:rect>
        </w:pict>
      </w:r>
      <w:r w:rsidR="0070613B">
        <w:rPr>
          <w:noProof/>
          <w:lang w:bidi="ar-SA"/>
        </w:rPr>
        <w:drawing>
          <wp:inline distT="0" distB="0" distL="0" distR="0">
            <wp:extent cx="2969935" cy="2190750"/>
            <wp:effectExtent l="19050" t="0" r="186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971800" cy="2192126"/>
                    </a:xfrm>
                    <a:prstGeom prst="rect">
                      <a:avLst/>
                    </a:prstGeom>
                    <a:noFill/>
                    <a:ln w="9525">
                      <a:noFill/>
                      <a:miter lim="800000"/>
                      <a:headEnd/>
                      <a:tailEnd/>
                    </a:ln>
                  </pic:spPr>
                </pic:pic>
              </a:graphicData>
            </a:graphic>
          </wp:inline>
        </w:drawing>
      </w:r>
    </w:p>
    <w:p w:rsidR="000D5CCB" w:rsidRDefault="00C273B6">
      <w:r>
        <w:rPr>
          <w:noProof/>
          <w:lang w:bidi="ar-SA"/>
        </w:rPr>
        <w:pict>
          <v:shape id="_x0000_s1118" type="#_x0000_t202" style="position:absolute;margin-left:290.1pt;margin-top:-10.2pt;width:184.95pt;height:179.1pt;z-index:251750400;mso-width-percent:400;mso-width-percent:400;mso-width-relative:margin;mso-height-relative:margin" fillcolor="#fde9d9 [665]" strokecolor="#e36c0a [2409]" strokeweight="1pt">
            <v:textbox>
              <w:txbxContent>
                <w:p w:rsidR="003E63E7" w:rsidRPr="00512213" w:rsidRDefault="003E63E7" w:rsidP="008D474E">
                  <w:r>
                    <w:t xml:space="preserve">Remember that if the “Copy Data to New </w:t>
                  </w:r>
                  <w:proofErr w:type="spellStart"/>
                  <w:r>
                    <w:t>OE</w:t>
                  </w:r>
                  <w:proofErr w:type="spellEnd"/>
                  <w:r>
                    <w:t xml:space="preserve"> Documents” option is selected for the customer primary </w:t>
                  </w:r>
                  <w:proofErr w:type="spellStart"/>
                  <w:r>
                    <w:t>UD</w:t>
                  </w:r>
                  <w:proofErr w:type="spellEnd"/>
                  <w:r>
                    <w:t xml:space="preserve"> Fields then data from the customer record will be copied from </w:t>
                  </w:r>
                  <w:proofErr w:type="spellStart"/>
                  <w:r>
                    <w:t>UD</w:t>
                  </w:r>
                  <w:proofErr w:type="spellEnd"/>
                  <w:r>
                    <w:t xml:space="preserve"> data fields 1 and 2, and the </w:t>
                  </w:r>
                  <w:proofErr w:type="spellStart"/>
                  <w:r>
                    <w:t>UD</w:t>
                  </w:r>
                  <w:proofErr w:type="spellEnd"/>
                  <w:r>
                    <w:t xml:space="preserve"> date field, to the sales order </w:t>
                  </w:r>
                  <w:proofErr w:type="spellStart"/>
                  <w:r>
                    <w:t>UD</w:t>
                  </w:r>
                  <w:proofErr w:type="spellEnd"/>
                  <w:r>
                    <w:t xml:space="preserve"> fields 1 and 2, and </w:t>
                  </w:r>
                  <w:proofErr w:type="spellStart"/>
                  <w:r>
                    <w:t>UD</w:t>
                  </w:r>
                  <w:proofErr w:type="spellEnd"/>
                  <w:r>
                    <w:t xml:space="preserve"> date field 1,  when a new order is created, though the user can overwrite that data in the order. </w:t>
                  </w:r>
                </w:p>
              </w:txbxContent>
            </v:textbox>
          </v:shape>
        </w:pict>
      </w:r>
      <w:r>
        <w:rPr>
          <w:noProof/>
          <w:lang w:bidi="ar-SA"/>
        </w:rPr>
        <w:pict>
          <v:rect id="_x0000_s1117" style="position:absolute;margin-left:78.9pt;margin-top:98.95pt;width:68pt;height:12.05pt;z-index:251749376" fillcolor="#e36c0a [2409]" stroked="f">
            <v:fill opacity="26214f"/>
          </v:rect>
        </w:pict>
      </w:r>
      <w:r w:rsidR="008D474E" w:rsidRPr="008D474E">
        <w:rPr>
          <w:noProof/>
          <w:lang w:bidi="ar-SA"/>
        </w:rPr>
        <w:drawing>
          <wp:inline distT="0" distB="0" distL="0" distR="0">
            <wp:extent cx="2971800" cy="2194251"/>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72241" cy="2194577"/>
                    </a:xfrm>
                    <a:prstGeom prst="rect">
                      <a:avLst/>
                    </a:prstGeom>
                    <a:noFill/>
                    <a:ln w="9525">
                      <a:noFill/>
                      <a:miter lim="800000"/>
                      <a:headEnd/>
                      <a:tailEnd/>
                    </a:ln>
                  </pic:spPr>
                </pic:pic>
              </a:graphicData>
            </a:graphic>
          </wp:inline>
        </w:drawing>
      </w:r>
    </w:p>
    <w:p w:rsidR="003C78C9" w:rsidRDefault="003C78C9"/>
    <w:p w:rsidR="00717D9F" w:rsidRDefault="00C169AB">
      <w:r>
        <w:rPr>
          <w:noProof/>
          <w:lang w:bidi="ar-SA"/>
        </w:rPr>
        <w:pict>
          <v:shape id="_x0000_s1126" type="#_x0000_t202" style="position:absolute;margin-left:298.55pt;margin-top:24.55pt;width:185.1pt;height:169.25pt;z-index:251758592;mso-width-percent:400;mso-width-percent:400;mso-width-relative:margin;mso-height-relative:margin" fillcolor="#fde9d9 [665]" strokecolor="#e36c0a [2409]" strokeweight="1pt">
            <v:textbox>
              <w:txbxContent>
                <w:p w:rsidR="003E63E7" w:rsidRPr="00512213" w:rsidRDefault="003E63E7" w:rsidP="002C528D">
                  <w:r>
                    <w:t xml:space="preserve">The Order Line tab on the Detail&gt; Ext </w:t>
                  </w:r>
                  <w:proofErr w:type="spellStart"/>
                  <w:r>
                    <w:t>Desc</w:t>
                  </w:r>
                  <w:proofErr w:type="spellEnd"/>
                  <w:r>
                    <w:t xml:space="preserve"> tab is specific the </w:t>
                  </w:r>
                  <w:proofErr w:type="spellStart"/>
                  <w:r>
                    <w:t>the</w:t>
                  </w:r>
                  <w:proofErr w:type="spellEnd"/>
                  <w:r>
                    <w:t xml:space="preserve"> individual order and line item. If the “Copy Order Line notes to PO” option, above and to the right of the text box, is selected then text entered will be copied to the PO Order Line if a PO is created (for a drop ship or special order) for that line item. </w:t>
                  </w:r>
                </w:p>
              </w:txbxContent>
            </v:textbox>
          </v:shape>
        </w:pict>
      </w:r>
      <w:r w:rsidR="00717D9F">
        <w:sym w:font="Wingdings" w:char="F075"/>
      </w:r>
      <w:r w:rsidR="00717D9F">
        <w:t xml:space="preserve"> Extended Description Order Line </w:t>
      </w:r>
    </w:p>
    <w:p w:rsidR="00C16191" w:rsidRDefault="00C273B6">
      <w:r>
        <w:rPr>
          <w:noProof/>
          <w:lang w:bidi="ar-SA"/>
        </w:rPr>
        <w:pict>
          <v:rect id="_x0000_s1123" style="position:absolute;margin-left:3.9pt;margin-top:104.15pt;width:164.85pt;height:34.65pt;z-index:251755520" fillcolor="#e36c0a [2409]" stroked="f">
            <v:fill opacity="26214f"/>
          </v:rect>
        </w:pict>
      </w:r>
      <w:r w:rsidR="002C528D">
        <w:rPr>
          <w:noProof/>
          <w:lang w:bidi="ar-SA"/>
        </w:rPr>
        <w:drawing>
          <wp:inline distT="0" distB="0" distL="0" distR="0">
            <wp:extent cx="2921660" cy="2328163"/>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2923697" cy="2329787"/>
                    </a:xfrm>
                    <a:prstGeom prst="rect">
                      <a:avLst/>
                    </a:prstGeom>
                    <a:noFill/>
                    <a:ln w="9525">
                      <a:noFill/>
                      <a:miter lim="800000"/>
                      <a:headEnd/>
                      <a:tailEnd/>
                    </a:ln>
                  </pic:spPr>
                </pic:pic>
              </a:graphicData>
            </a:graphic>
          </wp:inline>
        </w:drawing>
      </w:r>
    </w:p>
    <w:p w:rsidR="00717D9F" w:rsidRDefault="00717D9F"/>
    <w:p w:rsidR="00717D9F" w:rsidRDefault="00717D9F">
      <w:r>
        <w:sym w:font="Wingdings" w:char="F075"/>
      </w:r>
      <w:r>
        <w:t xml:space="preserve"> Sales Order Detail </w:t>
      </w:r>
      <w:proofErr w:type="spellStart"/>
      <w:r>
        <w:t>UD</w:t>
      </w:r>
      <w:proofErr w:type="spellEnd"/>
      <w:r>
        <w:t xml:space="preserve"> Field Columns </w:t>
      </w:r>
    </w:p>
    <w:p w:rsidR="00C16191" w:rsidRDefault="00C273B6">
      <w:r>
        <w:rPr>
          <w:noProof/>
          <w:lang w:bidi="ar-SA"/>
        </w:rPr>
        <w:pict>
          <v:shape id="_x0000_s1127" type="#_x0000_t202" style="position:absolute;margin-left:297.9pt;margin-top:11.7pt;width:186.15pt;height:108.8pt;z-index:251759616;mso-width-percent:400;mso-width-percent:400;mso-width-relative:margin;mso-height-relative:margin" fillcolor="#fde9d9 [665]" strokecolor="#e36c0a [2409]" strokeweight="1pt">
            <v:textbox>
              <w:txbxContent>
                <w:p w:rsidR="003E63E7" w:rsidRPr="00512213" w:rsidRDefault="003E63E7" w:rsidP="00FC5BB6">
                  <w:r>
                    <w:t xml:space="preserve">There are two </w:t>
                  </w:r>
                  <w:proofErr w:type="spellStart"/>
                  <w:r>
                    <w:t>UD</w:t>
                  </w:r>
                  <w:proofErr w:type="spellEnd"/>
                  <w:r>
                    <w:t xml:space="preserve"> field columns available on the sales order Detail tab item grid, one for data and one for dates. Remember that </w:t>
                  </w:r>
                  <w:proofErr w:type="spellStart"/>
                  <w:r>
                    <w:t>UD</w:t>
                  </w:r>
                  <w:proofErr w:type="spellEnd"/>
                  <w:r>
                    <w:t xml:space="preserve"> fields only appear if they have labels assigned them in system defaults. </w:t>
                  </w:r>
                </w:p>
              </w:txbxContent>
            </v:textbox>
          </v:shape>
        </w:pict>
      </w:r>
      <w:r>
        <w:rPr>
          <w:noProof/>
          <w:lang w:bidi="ar-SA"/>
        </w:rPr>
        <w:pict>
          <v:rect id="_x0000_s1124" style="position:absolute;margin-left:126.6pt;margin-top:16.7pt;width:51.4pt;height:25.45pt;z-index:251756544" fillcolor="#e36c0a [2409]" stroked="f">
            <v:fill opacity="26214f"/>
          </v:rect>
        </w:pict>
      </w:r>
      <w:r w:rsidR="002C528D" w:rsidRPr="002C528D">
        <w:rPr>
          <w:noProof/>
          <w:lang w:bidi="ar-SA"/>
        </w:rPr>
        <w:drawing>
          <wp:inline distT="0" distB="0" distL="0" distR="0">
            <wp:extent cx="2921660" cy="2328163"/>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2923697" cy="2329787"/>
                    </a:xfrm>
                    <a:prstGeom prst="rect">
                      <a:avLst/>
                    </a:prstGeom>
                    <a:noFill/>
                    <a:ln w="9525">
                      <a:noFill/>
                      <a:miter lim="800000"/>
                      <a:headEnd/>
                      <a:tailEnd/>
                    </a:ln>
                  </pic:spPr>
                </pic:pic>
              </a:graphicData>
            </a:graphic>
          </wp:inline>
        </w:drawing>
      </w:r>
    </w:p>
    <w:p w:rsidR="002C528D" w:rsidRDefault="00C273B6">
      <w:r>
        <w:rPr>
          <w:noProof/>
          <w:lang w:bidi="ar-SA"/>
        </w:rPr>
        <w:pict>
          <v:shape id="_x0000_s1128" type="#_x0000_t202" style="position:absolute;margin-left:298.4pt;margin-top:11.25pt;width:186.15pt;height:93.25pt;z-index:251760640;mso-width-percent:400;mso-width-percent:400;mso-width-relative:margin;mso-height-relative:margin" fillcolor="#fde9d9 [665]" strokecolor="#e36c0a [2409]" strokeweight="1pt">
            <v:textbox>
              <w:txbxContent>
                <w:p w:rsidR="003E63E7" w:rsidRPr="00512213" w:rsidRDefault="003E63E7" w:rsidP="00FC5BB6">
                  <w:r>
                    <w:t xml:space="preserve">Labels for these columns are created in system defaults on the </w:t>
                  </w:r>
                  <w:proofErr w:type="spellStart"/>
                  <w:r>
                    <w:t>OE</w:t>
                  </w:r>
                  <w:proofErr w:type="spellEnd"/>
                  <w:r>
                    <w:t xml:space="preserve">&gt; User Defined Fields tab. Note that the data field is called the </w:t>
                  </w:r>
                  <w:proofErr w:type="spellStart"/>
                  <w:r>
                    <w:t>OE</w:t>
                  </w:r>
                  <w:proofErr w:type="spellEnd"/>
                  <w:r>
                    <w:t xml:space="preserve"> Detail </w:t>
                  </w:r>
                  <w:proofErr w:type="spellStart"/>
                  <w:r w:rsidRPr="00B25CFB">
                    <w:t>Req</w:t>
                  </w:r>
                  <w:proofErr w:type="spellEnd"/>
                  <w:r w:rsidRPr="00B25CFB">
                    <w:t>(</w:t>
                  </w:r>
                  <w:proofErr w:type="spellStart"/>
                  <w:r w:rsidRPr="00B25CFB">
                    <w:t>uired</w:t>
                  </w:r>
                  <w:proofErr w:type="spellEnd"/>
                  <w:r w:rsidRPr="00B25CFB">
                    <w:t>)</w:t>
                  </w:r>
                  <w:r>
                    <w:t xml:space="preserve"> Field Name.</w:t>
                  </w:r>
                </w:p>
              </w:txbxContent>
            </v:textbox>
          </v:shape>
        </w:pict>
      </w:r>
      <w:r>
        <w:rPr>
          <w:noProof/>
          <w:lang w:bidi="ar-SA"/>
        </w:rPr>
        <w:pict>
          <v:rect id="_x0000_s1125" style="position:absolute;margin-left:126.6pt;margin-top:135.4pt;width:51.4pt;height:30.15pt;z-index:251757568" fillcolor="#e36c0a [2409]" stroked="f">
            <v:fill opacity="26214f"/>
          </v:rect>
        </w:pict>
      </w:r>
      <w:r w:rsidR="002C528D" w:rsidRPr="002C528D">
        <w:rPr>
          <w:noProof/>
          <w:lang w:bidi="ar-SA"/>
        </w:rPr>
        <w:drawing>
          <wp:inline distT="0" distB="0" distL="0" distR="0">
            <wp:extent cx="2969935" cy="2190750"/>
            <wp:effectExtent l="19050" t="0" r="1865"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971800" cy="2192126"/>
                    </a:xfrm>
                    <a:prstGeom prst="rect">
                      <a:avLst/>
                    </a:prstGeom>
                    <a:noFill/>
                    <a:ln w="9525">
                      <a:noFill/>
                      <a:miter lim="800000"/>
                      <a:headEnd/>
                      <a:tailEnd/>
                    </a:ln>
                  </pic:spPr>
                </pic:pic>
              </a:graphicData>
            </a:graphic>
          </wp:inline>
        </w:drawing>
      </w:r>
    </w:p>
    <w:p w:rsidR="004F7B72" w:rsidRDefault="00C273B6">
      <w:r>
        <w:rPr>
          <w:noProof/>
          <w:lang w:bidi="ar-SA"/>
        </w:rPr>
        <w:pict>
          <v:shape id="_x0000_s1130" type="#_x0000_t202" style="position:absolute;margin-left:282.7pt;margin-top:19.9pt;width:185.85pt;height:111.95pt;z-index:251762688;mso-width-percent:400;mso-width-percent:400;mso-width-relative:margin;mso-height-relative:margin" fillcolor="#fde9d9 [665]" strokecolor="#e36c0a [2409]" strokeweight="1pt">
            <v:textbox>
              <w:txbxContent>
                <w:p w:rsidR="003E63E7" w:rsidRPr="00512213" w:rsidRDefault="003E63E7" w:rsidP="008A1A1A">
                  <w:r>
                    <w:t>If a customer has the “</w:t>
                  </w:r>
                  <w:proofErr w:type="spellStart"/>
                  <w:r>
                    <w:t>OE</w:t>
                  </w:r>
                  <w:proofErr w:type="spellEnd"/>
                  <w:r>
                    <w:t xml:space="preserve"> </w:t>
                  </w:r>
                  <w:proofErr w:type="spellStart"/>
                  <w:r>
                    <w:t>Det</w:t>
                  </w:r>
                  <w:proofErr w:type="spellEnd"/>
                  <w:r>
                    <w:t xml:space="preserve"> </w:t>
                  </w:r>
                  <w:proofErr w:type="spellStart"/>
                  <w:r>
                    <w:t>Req</w:t>
                  </w:r>
                  <w:proofErr w:type="spellEnd"/>
                  <w:r>
                    <w:t>” option selected on the Edit Customers Edit tab then users must make some data entry in that field for each item on a sales order for that customer.</w:t>
                  </w:r>
                </w:p>
              </w:txbxContent>
            </v:textbox>
          </v:shape>
        </w:pict>
      </w:r>
      <w:r>
        <w:rPr>
          <w:noProof/>
          <w:lang w:bidi="ar-SA"/>
        </w:rPr>
        <w:pict>
          <v:rect id="_x0000_s1129" style="position:absolute;margin-left:57.55pt;margin-top:115.2pt;width:28.8pt;height:7.95pt;z-index:251761664" fillcolor="#e36c0a [2409]" stroked="f">
            <v:fill opacity="26214f"/>
          </v:rect>
        </w:pict>
      </w:r>
      <w:r w:rsidR="008E3073">
        <w:rPr>
          <w:noProof/>
          <w:lang w:bidi="ar-SA"/>
        </w:rPr>
        <w:drawing>
          <wp:inline distT="0" distB="0" distL="0" distR="0">
            <wp:extent cx="2919568" cy="2114093"/>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921259" cy="2115318"/>
                    </a:xfrm>
                    <a:prstGeom prst="rect">
                      <a:avLst/>
                    </a:prstGeom>
                    <a:noFill/>
                    <a:ln w="9525">
                      <a:noFill/>
                      <a:miter lim="800000"/>
                      <a:headEnd/>
                      <a:tailEnd/>
                    </a:ln>
                  </pic:spPr>
                </pic:pic>
              </a:graphicData>
            </a:graphic>
          </wp:inline>
        </w:drawing>
      </w:r>
    </w:p>
    <w:p w:rsidR="00717D9F" w:rsidRDefault="00717D9F"/>
    <w:p w:rsidR="00D30FE7" w:rsidRDefault="00D30FE7">
      <w:pPr>
        <w:spacing w:before="0" w:after="0" w:line="240" w:lineRule="auto"/>
      </w:pPr>
      <w:r>
        <w:br w:type="page"/>
      </w:r>
    </w:p>
    <w:p w:rsidR="00717D9F" w:rsidRDefault="00717D9F">
      <w:r>
        <w:sym w:font="Wingdings" w:char="F075"/>
      </w:r>
      <w:r>
        <w:t xml:space="preserve"> Sales Order Notes</w:t>
      </w:r>
    </w:p>
    <w:p w:rsidR="00C16191" w:rsidRDefault="00C273B6">
      <w:r>
        <w:rPr>
          <w:noProof/>
          <w:lang w:bidi="ar-SA"/>
        </w:rPr>
        <w:pict>
          <v:shape id="_x0000_s1133" type="#_x0000_t202" style="position:absolute;margin-left:283.2pt;margin-top:10.1pt;width:185.25pt;height:158.95pt;z-index:251765760;mso-width-percent:400;mso-width-percent:400;mso-width-relative:margin;mso-height-relative:margin" fillcolor="#fde9d9 [665]" strokecolor="#e36c0a [2409]" strokeweight="1pt">
            <v:textbox>
              <w:txbxContent>
                <w:p w:rsidR="003E63E7" w:rsidRPr="00512213" w:rsidRDefault="003E63E7" w:rsidP="008A1A1A">
                  <w:r>
                    <w:t xml:space="preserve">There are two order specific note text boxes on the Notes tab in sales orders. External Notes are typically used for customer facing forms while Internal Notes are only added to internal forms or only viewed on the order screen. Remember, however, that notes and fields only appear on forms if they are designed to. </w:t>
                  </w:r>
                </w:p>
              </w:txbxContent>
            </v:textbox>
          </v:shape>
        </w:pict>
      </w:r>
      <w:r>
        <w:rPr>
          <w:noProof/>
          <w:lang w:bidi="ar-SA"/>
        </w:rPr>
        <w:pict>
          <v:rect id="_x0000_s1131" style="position:absolute;margin-left:5.6pt;margin-top:44pt;width:159.15pt;height:45pt;z-index:251763712" fillcolor="#e36c0a [2409]" stroked="f">
            <v:fill opacity="26214f"/>
          </v:rect>
        </w:pict>
      </w:r>
      <w:r>
        <w:rPr>
          <w:noProof/>
          <w:lang w:bidi="ar-SA"/>
        </w:rPr>
        <w:pict>
          <v:rect id="_x0000_s1132" style="position:absolute;margin-left:5.6pt;margin-top:96.35pt;width:159.15pt;height:68.05pt;z-index:251764736" fillcolor="#e36c0a [2409]" stroked="f">
            <v:fill opacity="26214f"/>
          </v:rect>
        </w:pict>
      </w:r>
      <w:r w:rsidR="00C16191">
        <w:rPr>
          <w:noProof/>
          <w:lang w:bidi="ar-SA"/>
        </w:rPr>
        <w:drawing>
          <wp:inline distT="0" distB="0" distL="0" distR="0">
            <wp:extent cx="2981325" cy="214167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2983042" cy="2142906"/>
                    </a:xfrm>
                    <a:prstGeom prst="rect">
                      <a:avLst/>
                    </a:prstGeom>
                    <a:noFill/>
                    <a:ln w="9525">
                      <a:noFill/>
                      <a:miter lim="800000"/>
                      <a:headEnd/>
                      <a:tailEnd/>
                    </a:ln>
                  </pic:spPr>
                </pic:pic>
              </a:graphicData>
            </a:graphic>
          </wp:inline>
        </w:drawing>
      </w:r>
    </w:p>
    <w:p w:rsidR="00B40413" w:rsidRDefault="00B40413"/>
    <w:p w:rsidR="005B1B93" w:rsidRDefault="005B1B93">
      <w:pPr>
        <w:rPr>
          <w:caps/>
          <w:spacing w:val="15"/>
        </w:rPr>
      </w:pPr>
      <w:r>
        <w:br w:type="page"/>
      </w:r>
    </w:p>
    <w:p w:rsidR="005B1B93" w:rsidRDefault="005B1B93" w:rsidP="005B1B93">
      <w:pPr>
        <w:pStyle w:val="Heading2"/>
      </w:pPr>
      <w:r>
        <w:t>Purchase Order Related Notes/</w:t>
      </w:r>
      <w:proofErr w:type="spellStart"/>
      <w:r>
        <w:t>UD</w:t>
      </w:r>
      <w:proofErr w:type="spellEnd"/>
      <w:r>
        <w:t xml:space="preserve"> Fields</w:t>
      </w:r>
    </w:p>
    <w:p w:rsidR="00CA01CE" w:rsidRDefault="00CA01CE"/>
    <w:p w:rsidR="00CA01CE" w:rsidRDefault="00CA01CE">
      <w:r>
        <w:sym w:font="Wingdings" w:char="F075"/>
      </w:r>
      <w:r>
        <w:t xml:space="preserve"> </w:t>
      </w:r>
      <w:r w:rsidR="006759E9">
        <w:t>Extended Description PO Line</w:t>
      </w:r>
    </w:p>
    <w:p w:rsidR="00A97D51" w:rsidRDefault="00C169AB">
      <w:r>
        <w:rPr>
          <w:noProof/>
          <w:lang w:bidi="ar-SA"/>
        </w:rPr>
        <w:pict>
          <v:shape id="_x0000_s1136" type="#_x0000_t202" style="position:absolute;margin-left:281.75pt;margin-top:21.6pt;width:185.1pt;height:147.25pt;z-index:251768832;mso-width-percent:400;mso-width-percent:400;mso-width-relative:margin;mso-height-relative:margin" fillcolor="#fde9d9 [665]" strokecolor="#e36c0a [2409]" strokeweight="1pt">
            <v:textbox>
              <w:txbxContent>
                <w:p w:rsidR="003E63E7" w:rsidRPr="00512213" w:rsidRDefault="003E63E7" w:rsidP="00A97D51">
                  <w:r>
                    <w:t xml:space="preserve">The PO Line tab on the Items&gt; Ext </w:t>
                  </w:r>
                  <w:proofErr w:type="spellStart"/>
                  <w:r>
                    <w:t>Desc</w:t>
                  </w:r>
                  <w:proofErr w:type="spellEnd"/>
                  <w:r>
                    <w:t xml:space="preserve"> tab in the purchase order is specific to the individual PO and line item. Remember that text from the Order Line in a tied sales order will automatically appear here if the “Copy Order Line notes to PO” option is selected in the sales order. </w:t>
                  </w:r>
                </w:p>
              </w:txbxContent>
            </v:textbox>
          </v:shape>
        </w:pict>
      </w:r>
      <w:r w:rsidR="00C273B6">
        <w:rPr>
          <w:noProof/>
          <w:lang w:bidi="ar-SA"/>
        </w:rPr>
        <w:pict>
          <v:rect id="_x0000_s1134" style="position:absolute;margin-left:2.05pt;margin-top:106.15pt;width:184.55pt;height:62.7pt;z-index:251766784" fillcolor="#e36c0a [2409]" stroked="f">
            <v:fill opacity="26214f"/>
          </v:rect>
        </w:pict>
      </w:r>
      <w:r w:rsidR="00A97D51">
        <w:rPr>
          <w:noProof/>
          <w:lang w:bidi="ar-SA"/>
        </w:rPr>
        <w:drawing>
          <wp:inline distT="0" distB="0" distL="0" distR="0">
            <wp:extent cx="2999918" cy="2199403"/>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3000303" cy="2199685"/>
                    </a:xfrm>
                    <a:prstGeom prst="rect">
                      <a:avLst/>
                    </a:prstGeom>
                    <a:noFill/>
                    <a:ln w="9525">
                      <a:noFill/>
                      <a:miter lim="800000"/>
                      <a:headEnd/>
                      <a:tailEnd/>
                    </a:ln>
                  </pic:spPr>
                </pic:pic>
              </a:graphicData>
            </a:graphic>
          </wp:inline>
        </w:drawing>
      </w:r>
    </w:p>
    <w:p w:rsidR="006759E9" w:rsidRDefault="006759E9"/>
    <w:p w:rsidR="006759E9" w:rsidRDefault="006759E9">
      <w:r>
        <w:sym w:font="Wingdings" w:char="F075"/>
      </w:r>
      <w:r>
        <w:t xml:space="preserve"> PO General Notes</w:t>
      </w:r>
    </w:p>
    <w:p w:rsidR="005C776D" w:rsidRDefault="00C273B6">
      <w:r>
        <w:rPr>
          <w:noProof/>
          <w:lang w:bidi="ar-SA"/>
        </w:rPr>
        <w:pict>
          <v:shape id="_x0000_s1137" type="#_x0000_t202" style="position:absolute;margin-left:281.8pt;margin-top:31.6pt;width:185.85pt;height:74.4pt;z-index:251769856;mso-width-percent:400;mso-width-percent:400;mso-width-relative:margin;mso-height-relative:margin" fillcolor="#fde9d9 [665]" strokecolor="#e36c0a [2409]" strokeweight="1pt">
            <v:textbox>
              <w:txbxContent>
                <w:p w:rsidR="003E63E7" w:rsidRPr="00512213" w:rsidRDefault="003E63E7" w:rsidP="00306D0E">
                  <w:r>
                    <w:t xml:space="preserve">Notes specific to the purchase order in general can be entered on Notes tab. </w:t>
                  </w:r>
                </w:p>
              </w:txbxContent>
            </v:textbox>
          </v:shape>
        </w:pict>
      </w:r>
      <w:r>
        <w:rPr>
          <w:noProof/>
          <w:lang w:bidi="ar-SA"/>
        </w:rPr>
        <w:pict>
          <v:rect id="_x0000_s1135" style="position:absolute;margin-left:2.05pt;margin-top:27.65pt;width:202.45pt;height:62.7pt;z-index:251767808" fillcolor="#e36c0a [2409]" stroked="f">
            <v:fill opacity="26214f"/>
          </v:rect>
        </w:pict>
      </w:r>
      <w:r w:rsidR="005C776D">
        <w:rPr>
          <w:noProof/>
          <w:lang w:bidi="ar-SA"/>
        </w:rPr>
        <w:drawing>
          <wp:inline distT="0" distB="0" distL="0" distR="0">
            <wp:extent cx="3000375" cy="2196113"/>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3000375" cy="2196113"/>
                    </a:xfrm>
                    <a:prstGeom prst="rect">
                      <a:avLst/>
                    </a:prstGeom>
                    <a:noFill/>
                    <a:ln w="9525">
                      <a:noFill/>
                      <a:miter lim="800000"/>
                      <a:headEnd/>
                      <a:tailEnd/>
                    </a:ln>
                  </pic:spPr>
                </pic:pic>
              </a:graphicData>
            </a:graphic>
          </wp:inline>
        </w:drawing>
      </w:r>
    </w:p>
    <w:p w:rsidR="006624AB" w:rsidRDefault="006624AB"/>
    <w:p w:rsidR="006624AB" w:rsidRDefault="006624AB"/>
    <w:p w:rsidR="00C309BD" w:rsidRDefault="00C309BD">
      <w:pPr>
        <w:rPr>
          <w:caps/>
          <w:spacing w:val="15"/>
        </w:rPr>
      </w:pPr>
      <w:r>
        <w:br w:type="page"/>
      </w:r>
    </w:p>
    <w:p w:rsidR="006624AB" w:rsidRDefault="006624AB" w:rsidP="006624AB">
      <w:pPr>
        <w:pStyle w:val="Heading2"/>
      </w:pPr>
      <w:r>
        <w:t>Note/</w:t>
      </w:r>
      <w:proofErr w:type="spellStart"/>
      <w:r>
        <w:t>UD</w:t>
      </w:r>
      <w:proofErr w:type="spellEnd"/>
      <w:r>
        <w:t xml:space="preserve"> Field Usage Form</w:t>
      </w:r>
    </w:p>
    <w:p w:rsidR="006624AB" w:rsidRPr="006624AB" w:rsidRDefault="006624AB" w:rsidP="006624AB"/>
    <w:tbl>
      <w:tblPr>
        <w:tblStyle w:val="TableGrid"/>
        <w:tblW w:w="0" w:type="auto"/>
        <w:tblLook w:val="04A0"/>
      </w:tblPr>
      <w:tblGrid>
        <w:gridCol w:w="1863"/>
        <w:gridCol w:w="1872"/>
        <w:gridCol w:w="2239"/>
        <w:gridCol w:w="1802"/>
        <w:gridCol w:w="1800"/>
      </w:tblGrid>
      <w:tr w:rsidR="006624AB" w:rsidRPr="00164280" w:rsidTr="00B06A2A">
        <w:trPr>
          <w:cantSplit/>
          <w:tblHeader/>
        </w:trPr>
        <w:tc>
          <w:tcPr>
            <w:tcW w:w="1891" w:type="dxa"/>
          </w:tcPr>
          <w:p w:rsidR="006624AB" w:rsidRPr="00164280" w:rsidRDefault="006624AB">
            <w:pPr>
              <w:rPr>
                <w:b/>
                <w:sz w:val="24"/>
                <w:szCs w:val="24"/>
              </w:rPr>
            </w:pPr>
            <w:r w:rsidRPr="00164280">
              <w:rPr>
                <w:b/>
                <w:sz w:val="24"/>
                <w:szCs w:val="24"/>
              </w:rPr>
              <w:t>Note/</w:t>
            </w:r>
            <w:proofErr w:type="spellStart"/>
            <w:r w:rsidRPr="00164280">
              <w:rPr>
                <w:b/>
                <w:sz w:val="24"/>
                <w:szCs w:val="24"/>
              </w:rPr>
              <w:t>UD</w:t>
            </w:r>
            <w:proofErr w:type="spellEnd"/>
            <w:r w:rsidRPr="00164280">
              <w:rPr>
                <w:b/>
                <w:sz w:val="24"/>
                <w:szCs w:val="24"/>
              </w:rPr>
              <w:t xml:space="preserve"> Field</w:t>
            </w:r>
          </w:p>
        </w:tc>
        <w:tc>
          <w:tcPr>
            <w:tcW w:w="1894" w:type="dxa"/>
          </w:tcPr>
          <w:p w:rsidR="006624AB" w:rsidRPr="00164280" w:rsidRDefault="006624AB">
            <w:pPr>
              <w:rPr>
                <w:b/>
                <w:sz w:val="24"/>
                <w:szCs w:val="24"/>
              </w:rPr>
            </w:pPr>
            <w:r w:rsidRPr="00164280">
              <w:rPr>
                <w:b/>
                <w:sz w:val="24"/>
                <w:szCs w:val="24"/>
              </w:rPr>
              <w:t>Location(s)</w:t>
            </w:r>
          </w:p>
        </w:tc>
        <w:tc>
          <w:tcPr>
            <w:tcW w:w="2055" w:type="dxa"/>
          </w:tcPr>
          <w:p w:rsidR="006624AB" w:rsidRPr="00164280" w:rsidRDefault="006624AB">
            <w:pPr>
              <w:rPr>
                <w:b/>
                <w:sz w:val="24"/>
                <w:szCs w:val="24"/>
              </w:rPr>
            </w:pPr>
            <w:proofErr w:type="spellStart"/>
            <w:r w:rsidRPr="00164280">
              <w:rPr>
                <w:b/>
                <w:sz w:val="24"/>
                <w:szCs w:val="24"/>
              </w:rPr>
              <w:t>TABLE.FIELD</w:t>
            </w:r>
            <w:proofErr w:type="spellEnd"/>
          </w:p>
        </w:tc>
        <w:tc>
          <w:tcPr>
            <w:tcW w:w="1868" w:type="dxa"/>
          </w:tcPr>
          <w:p w:rsidR="006624AB" w:rsidRPr="00164280" w:rsidRDefault="006624AB">
            <w:pPr>
              <w:rPr>
                <w:b/>
                <w:sz w:val="24"/>
                <w:szCs w:val="24"/>
              </w:rPr>
            </w:pPr>
            <w:proofErr w:type="spellStart"/>
            <w:r w:rsidRPr="00164280">
              <w:rPr>
                <w:b/>
                <w:sz w:val="24"/>
                <w:szCs w:val="24"/>
              </w:rPr>
              <w:t>UD</w:t>
            </w:r>
            <w:proofErr w:type="spellEnd"/>
            <w:r w:rsidRPr="00164280">
              <w:rPr>
                <w:b/>
                <w:sz w:val="24"/>
                <w:szCs w:val="24"/>
              </w:rPr>
              <w:t xml:space="preserve"> Label</w:t>
            </w:r>
          </w:p>
        </w:tc>
        <w:tc>
          <w:tcPr>
            <w:tcW w:w="1868" w:type="dxa"/>
          </w:tcPr>
          <w:p w:rsidR="006624AB" w:rsidRPr="00164280" w:rsidRDefault="006624AB">
            <w:pPr>
              <w:rPr>
                <w:b/>
                <w:sz w:val="24"/>
                <w:szCs w:val="24"/>
              </w:rPr>
            </w:pPr>
            <w:r w:rsidRPr="00164280">
              <w:rPr>
                <w:b/>
                <w:sz w:val="24"/>
                <w:szCs w:val="24"/>
              </w:rPr>
              <w:t>Used For</w:t>
            </w:r>
          </w:p>
        </w:tc>
      </w:tr>
      <w:tr w:rsidR="006624AB" w:rsidTr="00B06A2A">
        <w:trPr>
          <w:cantSplit/>
        </w:trPr>
        <w:tc>
          <w:tcPr>
            <w:tcW w:w="1891" w:type="dxa"/>
          </w:tcPr>
          <w:p w:rsidR="006624AB" w:rsidRDefault="00164280">
            <w:r>
              <w:t xml:space="preserve">Item </w:t>
            </w:r>
            <w:proofErr w:type="spellStart"/>
            <w:r>
              <w:t>UD</w:t>
            </w:r>
            <w:proofErr w:type="spellEnd"/>
            <w:r>
              <w:t xml:space="preserve"> Field 1</w:t>
            </w:r>
          </w:p>
        </w:tc>
        <w:tc>
          <w:tcPr>
            <w:tcW w:w="1894" w:type="dxa"/>
          </w:tcPr>
          <w:p w:rsidR="006624AB" w:rsidRDefault="00164280">
            <w:r>
              <w:t>Edit Items&gt;</w:t>
            </w:r>
            <w:r w:rsidR="000E4195">
              <w:t xml:space="preserve"> </w:t>
            </w:r>
            <w:r>
              <w:t>Edit tab</w:t>
            </w:r>
          </w:p>
        </w:tc>
        <w:tc>
          <w:tcPr>
            <w:tcW w:w="2055" w:type="dxa"/>
          </w:tcPr>
          <w:p w:rsidR="006624AB" w:rsidRDefault="00164280">
            <w:r>
              <w:t>ITEM.USERDEF1</w:t>
            </w:r>
          </w:p>
        </w:tc>
        <w:tc>
          <w:tcPr>
            <w:tcW w:w="1868" w:type="dxa"/>
          </w:tcPr>
          <w:p w:rsidR="006624AB" w:rsidRDefault="006624AB"/>
        </w:tc>
        <w:tc>
          <w:tcPr>
            <w:tcW w:w="1868" w:type="dxa"/>
          </w:tcPr>
          <w:p w:rsidR="006624AB" w:rsidRDefault="006624AB"/>
        </w:tc>
      </w:tr>
      <w:tr w:rsidR="006624AB" w:rsidTr="00B06A2A">
        <w:trPr>
          <w:cantSplit/>
        </w:trPr>
        <w:tc>
          <w:tcPr>
            <w:tcW w:w="1891" w:type="dxa"/>
          </w:tcPr>
          <w:p w:rsidR="006624AB" w:rsidRDefault="00164280">
            <w:r>
              <w:t xml:space="preserve">Item </w:t>
            </w:r>
            <w:proofErr w:type="spellStart"/>
            <w:r>
              <w:t>UD</w:t>
            </w:r>
            <w:proofErr w:type="spellEnd"/>
            <w:r>
              <w:t xml:space="preserve"> Field 2</w:t>
            </w:r>
          </w:p>
        </w:tc>
        <w:tc>
          <w:tcPr>
            <w:tcW w:w="1894" w:type="dxa"/>
          </w:tcPr>
          <w:p w:rsidR="006624AB" w:rsidRDefault="00164280">
            <w:r>
              <w:t>Edit Items&gt;</w:t>
            </w:r>
            <w:r w:rsidR="000E4195">
              <w:t xml:space="preserve"> </w:t>
            </w:r>
            <w:r>
              <w:t>Edit tab</w:t>
            </w:r>
          </w:p>
        </w:tc>
        <w:tc>
          <w:tcPr>
            <w:tcW w:w="2055" w:type="dxa"/>
          </w:tcPr>
          <w:p w:rsidR="006624AB" w:rsidRDefault="00164280">
            <w:r>
              <w:t>ITEM.USERDEF2</w:t>
            </w:r>
          </w:p>
        </w:tc>
        <w:tc>
          <w:tcPr>
            <w:tcW w:w="1868" w:type="dxa"/>
            <w:tcBorders>
              <w:bottom w:val="single" w:sz="4" w:space="0" w:color="auto"/>
            </w:tcBorders>
          </w:tcPr>
          <w:p w:rsidR="006624AB" w:rsidRDefault="006624AB"/>
        </w:tc>
        <w:tc>
          <w:tcPr>
            <w:tcW w:w="1868" w:type="dxa"/>
          </w:tcPr>
          <w:p w:rsidR="006624AB" w:rsidRDefault="006624AB"/>
        </w:tc>
      </w:tr>
      <w:tr w:rsidR="006624AB" w:rsidTr="00B06A2A">
        <w:trPr>
          <w:cantSplit/>
        </w:trPr>
        <w:tc>
          <w:tcPr>
            <w:tcW w:w="1891" w:type="dxa"/>
          </w:tcPr>
          <w:p w:rsidR="006624AB" w:rsidRDefault="000E4195">
            <w:r>
              <w:t xml:space="preserve">Item Ext </w:t>
            </w:r>
            <w:proofErr w:type="spellStart"/>
            <w:r>
              <w:t>Desc</w:t>
            </w:r>
            <w:proofErr w:type="spellEnd"/>
            <w:r>
              <w:t xml:space="preserve"> </w:t>
            </w:r>
            <w:proofErr w:type="spellStart"/>
            <w:r>
              <w:t>Cust</w:t>
            </w:r>
            <w:proofErr w:type="spellEnd"/>
          </w:p>
        </w:tc>
        <w:tc>
          <w:tcPr>
            <w:tcW w:w="1894" w:type="dxa"/>
          </w:tcPr>
          <w:p w:rsidR="004F3F72" w:rsidRDefault="000E4195">
            <w:r>
              <w:t xml:space="preserve">Edit Items&gt; Status&gt; Ext </w:t>
            </w:r>
            <w:proofErr w:type="spellStart"/>
            <w:r>
              <w:t>Desc</w:t>
            </w:r>
            <w:proofErr w:type="spellEnd"/>
            <w:r w:rsidR="004F3F72">
              <w:t xml:space="preserve"> tab</w:t>
            </w:r>
            <w:r>
              <w:t xml:space="preserve">, </w:t>
            </w:r>
          </w:p>
          <w:p w:rsidR="004F3F72" w:rsidRDefault="000E4195">
            <w:r>
              <w:t>Edit Orders&gt; Detail tab&gt;</w:t>
            </w:r>
            <w:r w:rsidR="004F3F72">
              <w:t xml:space="preserve"> Ext </w:t>
            </w:r>
            <w:proofErr w:type="spellStart"/>
            <w:r w:rsidR="004F3F72">
              <w:t>Desc</w:t>
            </w:r>
            <w:proofErr w:type="spellEnd"/>
            <w:r w:rsidR="004F3F72">
              <w:t xml:space="preserve"> tab, </w:t>
            </w:r>
          </w:p>
          <w:p w:rsidR="006624AB" w:rsidRDefault="004F3F72">
            <w:r>
              <w:t xml:space="preserve">Edit Purchase Orders&gt; Items tab&gt; Ext </w:t>
            </w:r>
            <w:proofErr w:type="spellStart"/>
            <w:r>
              <w:t>Desc</w:t>
            </w:r>
            <w:proofErr w:type="spellEnd"/>
            <w:r>
              <w:t xml:space="preserve"> tab</w:t>
            </w:r>
          </w:p>
        </w:tc>
        <w:tc>
          <w:tcPr>
            <w:tcW w:w="2055" w:type="dxa"/>
          </w:tcPr>
          <w:p w:rsidR="006624AB" w:rsidRDefault="00FD3E72">
            <w:proofErr w:type="spellStart"/>
            <w:r>
              <w:t>ITEM.COMMENTS</w:t>
            </w:r>
            <w:proofErr w:type="spellEnd"/>
          </w:p>
        </w:tc>
        <w:tc>
          <w:tcPr>
            <w:tcW w:w="1868" w:type="dxa"/>
            <w:tcBorders>
              <w:bottom w:val="single" w:sz="4" w:space="0" w:color="auto"/>
            </w:tcBorders>
            <w:shd w:val="clear" w:color="auto" w:fill="7F7F7F" w:themeFill="text1" w:themeFillTint="80"/>
          </w:tcPr>
          <w:p w:rsidR="006624AB" w:rsidRDefault="006624AB"/>
        </w:tc>
        <w:tc>
          <w:tcPr>
            <w:tcW w:w="1868" w:type="dxa"/>
          </w:tcPr>
          <w:p w:rsidR="006624AB" w:rsidRDefault="006624AB"/>
        </w:tc>
      </w:tr>
      <w:tr w:rsidR="006624AB" w:rsidTr="00B06A2A">
        <w:trPr>
          <w:cantSplit/>
        </w:trPr>
        <w:tc>
          <w:tcPr>
            <w:tcW w:w="1891" w:type="dxa"/>
          </w:tcPr>
          <w:p w:rsidR="006624AB" w:rsidRDefault="000E4195">
            <w:r>
              <w:t xml:space="preserve">Item Ext </w:t>
            </w:r>
            <w:proofErr w:type="spellStart"/>
            <w:r>
              <w:t>Desc</w:t>
            </w:r>
            <w:proofErr w:type="spellEnd"/>
            <w:r>
              <w:t xml:space="preserve"> Inside Sales</w:t>
            </w:r>
          </w:p>
        </w:tc>
        <w:tc>
          <w:tcPr>
            <w:tcW w:w="1894" w:type="dxa"/>
          </w:tcPr>
          <w:p w:rsidR="004F3F72" w:rsidRDefault="004F3F72">
            <w:r>
              <w:t xml:space="preserve">Edit Items&gt; Status&gt; Ext </w:t>
            </w:r>
            <w:proofErr w:type="spellStart"/>
            <w:r>
              <w:t>Desc</w:t>
            </w:r>
            <w:proofErr w:type="spellEnd"/>
            <w:r>
              <w:t xml:space="preserve"> tab, </w:t>
            </w:r>
          </w:p>
          <w:p w:rsidR="004F3F72" w:rsidRDefault="004F3F72">
            <w:r>
              <w:t xml:space="preserve">Edit Orders&gt; Detail tab&gt; Ext </w:t>
            </w:r>
            <w:proofErr w:type="spellStart"/>
            <w:r>
              <w:t>Desc</w:t>
            </w:r>
            <w:proofErr w:type="spellEnd"/>
            <w:r>
              <w:t xml:space="preserve"> tab, </w:t>
            </w:r>
          </w:p>
          <w:p w:rsidR="006624AB" w:rsidRDefault="004F3F72">
            <w:r>
              <w:t xml:space="preserve">Edit Purchase Orders&gt; Items tab&gt; Ext </w:t>
            </w:r>
            <w:proofErr w:type="spellStart"/>
            <w:r>
              <w:t>Desc</w:t>
            </w:r>
            <w:proofErr w:type="spellEnd"/>
            <w:r>
              <w:t xml:space="preserve"> tab</w:t>
            </w:r>
          </w:p>
        </w:tc>
        <w:tc>
          <w:tcPr>
            <w:tcW w:w="2055" w:type="dxa"/>
          </w:tcPr>
          <w:p w:rsidR="006624AB" w:rsidRDefault="00FD3E72">
            <w:proofErr w:type="spellStart"/>
            <w:r>
              <w:t>ITEM.ORDERNOTE</w:t>
            </w:r>
            <w:proofErr w:type="spellEnd"/>
          </w:p>
        </w:tc>
        <w:tc>
          <w:tcPr>
            <w:tcW w:w="1868" w:type="dxa"/>
            <w:tcBorders>
              <w:bottom w:val="single" w:sz="4" w:space="0" w:color="auto"/>
            </w:tcBorders>
            <w:shd w:val="clear" w:color="auto" w:fill="7F7F7F" w:themeFill="text1" w:themeFillTint="80"/>
          </w:tcPr>
          <w:p w:rsidR="006624AB" w:rsidRDefault="006624AB"/>
        </w:tc>
        <w:tc>
          <w:tcPr>
            <w:tcW w:w="1868" w:type="dxa"/>
          </w:tcPr>
          <w:p w:rsidR="006624AB" w:rsidRDefault="006624AB"/>
        </w:tc>
      </w:tr>
      <w:tr w:rsidR="006624AB" w:rsidTr="00B06A2A">
        <w:trPr>
          <w:cantSplit/>
        </w:trPr>
        <w:tc>
          <w:tcPr>
            <w:tcW w:w="1891" w:type="dxa"/>
          </w:tcPr>
          <w:p w:rsidR="006624AB" w:rsidRDefault="004F3F72">
            <w:r>
              <w:t xml:space="preserve">Item Ext </w:t>
            </w:r>
            <w:proofErr w:type="spellStart"/>
            <w:r>
              <w:t>Desc</w:t>
            </w:r>
            <w:proofErr w:type="spellEnd"/>
            <w:r>
              <w:t xml:space="preserve"> Purchase Orders</w:t>
            </w:r>
          </w:p>
        </w:tc>
        <w:tc>
          <w:tcPr>
            <w:tcW w:w="1894" w:type="dxa"/>
          </w:tcPr>
          <w:p w:rsidR="004F3F72" w:rsidRDefault="004F3F72">
            <w:r>
              <w:t xml:space="preserve">Edit Items&gt; Status&gt; Ext </w:t>
            </w:r>
            <w:proofErr w:type="spellStart"/>
            <w:r>
              <w:t>Desc</w:t>
            </w:r>
            <w:proofErr w:type="spellEnd"/>
            <w:r>
              <w:t xml:space="preserve"> tab, </w:t>
            </w:r>
          </w:p>
          <w:p w:rsidR="004F3F72" w:rsidRDefault="004F3F72">
            <w:r>
              <w:t xml:space="preserve">Edit Orders&gt; Detail tab&gt; Ext </w:t>
            </w:r>
            <w:proofErr w:type="spellStart"/>
            <w:r>
              <w:t>Desc</w:t>
            </w:r>
            <w:proofErr w:type="spellEnd"/>
            <w:r>
              <w:t xml:space="preserve"> tab, </w:t>
            </w:r>
          </w:p>
          <w:p w:rsidR="006624AB" w:rsidRDefault="004F3F72">
            <w:r>
              <w:t xml:space="preserve">Edit Purchase Orders&gt; Items tab&gt; Ext </w:t>
            </w:r>
            <w:proofErr w:type="spellStart"/>
            <w:r>
              <w:t>Desc</w:t>
            </w:r>
            <w:proofErr w:type="spellEnd"/>
            <w:r>
              <w:t xml:space="preserve"> tab</w:t>
            </w:r>
          </w:p>
        </w:tc>
        <w:tc>
          <w:tcPr>
            <w:tcW w:w="2055" w:type="dxa"/>
          </w:tcPr>
          <w:p w:rsidR="006624AB" w:rsidRDefault="00FD3E72">
            <w:proofErr w:type="spellStart"/>
            <w:r>
              <w:t>ITEM.PONOTE</w:t>
            </w:r>
            <w:proofErr w:type="spellEnd"/>
          </w:p>
        </w:tc>
        <w:tc>
          <w:tcPr>
            <w:tcW w:w="1868" w:type="dxa"/>
            <w:tcBorders>
              <w:bottom w:val="single" w:sz="4" w:space="0" w:color="auto"/>
            </w:tcBorders>
            <w:shd w:val="clear" w:color="auto" w:fill="7F7F7F" w:themeFill="text1" w:themeFillTint="80"/>
          </w:tcPr>
          <w:p w:rsidR="006624AB" w:rsidRDefault="006624AB"/>
        </w:tc>
        <w:tc>
          <w:tcPr>
            <w:tcW w:w="1868" w:type="dxa"/>
          </w:tcPr>
          <w:p w:rsidR="006624AB" w:rsidRDefault="006624AB"/>
        </w:tc>
      </w:tr>
      <w:tr w:rsidR="006624AB" w:rsidTr="00B06A2A">
        <w:trPr>
          <w:cantSplit/>
        </w:trPr>
        <w:tc>
          <w:tcPr>
            <w:tcW w:w="1891" w:type="dxa"/>
          </w:tcPr>
          <w:p w:rsidR="006624AB" w:rsidRDefault="004F3F72">
            <w:r>
              <w:t xml:space="preserve">Item Ext </w:t>
            </w:r>
            <w:proofErr w:type="spellStart"/>
            <w:r>
              <w:t>Desc</w:t>
            </w:r>
            <w:proofErr w:type="spellEnd"/>
            <w:r>
              <w:t xml:space="preserve"> Receipts</w:t>
            </w:r>
          </w:p>
        </w:tc>
        <w:tc>
          <w:tcPr>
            <w:tcW w:w="1894" w:type="dxa"/>
          </w:tcPr>
          <w:p w:rsidR="004F3F72" w:rsidRDefault="004F3F72">
            <w:r>
              <w:t xml:space="preserve">Edit Items&gt; Status&gt; Ext </w:t>
            </w:r>
            <w:proofErr w:type="spellStart"/>
            <w:r>
              <w:t>Desc</w:t>
            </w:r>
            <w:proofErr w:type="spellEnd"/>
            <w:r>
              <w:t xml:space="preserve"> tab, </w:t>
            </w:r>
          </w:p>
          <w:p w:rsidR="004F3F72" w:rsidRDefault="004F3F72">
            <w:r>
              <w:t xml:space="preserve">Edit Orders&gt; Detail tab&gt; Ext </w:t>
            </w:r>
            <w:proofErr w:type="spellStart"/>
            <w:r>
              <w:t>Desc</w:t>
            </w:r>
            <w:proofErr w:type="spellEnd"/>
            <w:r>
              <w:t xml:space="preserve"> tab (Rpt Memo), </w:t>
            </w:r>
          </w:p>
          <w:p w:rsidR="006624AB" w:rsidRDefault="004F3F72">
            <w:r>
              <w:t xml:space="preserve">Edit Purchase Orders&gt; Items tab&gt; Ext </w:t>
            </w:r>
            <w:proofErr w:type="spellStart"/>
            <w:r>
              <w:t>Desc</w:t>
            </w:r>
            <w:proofErr w:type="spellEnd"/>
            <w:r>
              <w:t xml:space="preserve"> tab</w:t>
            </w:r>
          </w:p>
        </w:tc>
        <w:tc>
          <w:tcPr>
            <w:tcW w:w="2055" w:type="dxa"/>
          </w:tcPr>
          <w:p w:rsidR="006624AB" w:rsidRDefault="00FD3E72">
            <w:proofErr w:type="spellStart"/>
            <w:r>
              <w:t>ITEM.RCPTMSG</w:t>
            </w:r>
            <w:proofErr w:type="spellEnd"/>
          </w:p>
        </w:tc>
        <w:tc>
          <w:tcPr>
            <w:tcW w:w="1868" w:type="dxa"/>
            <w:shd w:val="clear" w:color="auto" w:fill="7F7F7F" w:themeFill="text1" w:themeFillTint="80"/>
          </w:tcPr>
          <w:p w:rsidR="006624AB" w:rsidRDefault="006624AB"/>
        </w:tc>
        <w:tc>
          <w:tcPr>
            <w:tcW w:w="1868" w:type="dxa"/>
          </w:tcPr>
          <w:p w:rsidR="006624AB" w:rsidRDefault="006624AB"/>
        </w:tc>
      </w:tr>
      <w:tr w:rsidR="006624AB" w:rsidTr="00B06A2A">
        <w:trPr>
          <w:cantSplit/>
        </w:trPr>
        <w:tc>
          <w:tcPr>
            <w:tcW w:w="1891" w:type="dxa"/>
          </w:tcPr>
          <w:p w:rsidR="006624AB" w:rsidRDefault="00741388">
            <w:r>
              <w:t xml:space="preserve">Item Additional </w:t>
            </w:r>
            <w:proofErr w:type="spellStart"/>
            <w:r>
              <w:t>UD</w:t>
            </w:r>
            <w:proofErr w:type="spellEnd"/>
            <w:r>
              <w:t xml:space="preserve"> Field 1</w:t>
            </w:r>
          </w:p>
        </w:tc>
        <w:tc>
          <w:tcPr>
            <w:tcW w:w="1894" w:type="dxa"/>
          </w:tcPr>
          <w:p w:rsidR="006624AB" w:rsidRDefault="00DB174C">
            <w:r>
              <w:t>Edit Items&gt; Additional tab</w:t>
            </w:r>
          </w:p>
        </w:tc>
        <w:tc>
          <w:tcPr>
            <w:tcW w:w="2055" w:type="dxa"/>
          </w:tcPr>
          <w:p w:rsidR="006624AB" w:rsidRDefault="00DB174C">
            <w:r>
              <w:t>ITEMUDEF.UDEF1</w:t>
            </w:r>
          </w:p>
        </w:tc>
        <w:tc>
          <w:tcPr>
            <w:tcW w:w="1868" w:type="dxa"/>
          </w:tcPr>
          <w:p w:rsidR="006624AB" w:rsidRDefault="006624AB"/>
        </w:tc>
        <w:tc>
          <w:tcPr>
            <w:tcW w:w="1868" w:type="dxa"/>
          </w:tcPr>
          <w:p w:rsidR="006624AB" w:rsidRDefault="006624AB"/>
        </w:tc>
      </w:tr>
      <w:tr w:rsidR="00DB174C" w:rsidTr="00B06A2A">
        <w:trPr>
          <w:cantSplit/>
        </w:trPr>
        <w:tc>
          <w:tcPr>
            <w:tcW w:w="1891" w:type="dxa"/>
          </w:tcPr>
          <w:p w:rsidR="00DB174C" w:rsidRDefault="00DB174C" w:rsidP="00DB174C">
            <w:r>
              <w:t xml:space="preserve">Item Additional </w:t>
            </w:r>
            <w:proofErr w:type="spellStart"/>
            <w:r>
              <w:t>UD</w:t>
            </w:r>
            <w:proofErr w:type="spellEnd"/>
            <w:r>
              <w:t xml:space="preserve"> Field 2</w:t>
            </w:r>
          </w:p>
        </w:tc>
        <w:tc>
          <w:tcPr>
            <w:tcW w:w="1894" w:type="dxa"/>
          </w:tcPr>
          <w:p w:rsidR="00DB174C" w:rsidRDefault="00DB174C" w:rsidP="000759B5">
            <w:r>
              <w:t>Edit Items&gt; Additional tab</w:t>
            </w:r>
          </w:p>
        </w:tc>
        <w:tc>
          <w:tcPr>
            <w:tcW w:w="2055" w:type="dxa"/>
          </w:tcPr>
          <w:p w:rsidR="00DB174C" w:rsidRDefault="00586D36" w:rsidP="000759B5">
            <w:r>
              <w:t>ITEMUDEF.UDEF2</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3</w:t>
            </w:r>
          </w:p>
        </w:tc>
        <w:tc>
          <w:tcPr>
            <w:tcW w:w="1894" w:type="dxa"/>
          </w:tcPr>
          <w:p w:rsidR="00DB174C" w:rsidRDefault="00DB174C" w:rsidP="000759B5">
            <w:r>
              <w:t>Edit Items&gt; Additional tab</w:t>
            </w:r>
          </w:p>
        </w:tc>
        <w:tc>
          <w:tcPr>
            <w:tcW w:w="2055" w:type="dxa"/>
          </w:tcPr>
          <w:p w:rsidR="00DB174C" w:rsidRDefault="00586D36" w:rsidP="000759B5">
            <w:r>
              <w:t>ITEMUDEF.UDEF3</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4</w:t>
            </w:r>
          </w:p>
        </w:tc>
        <w:tc>
          <w:tcPr>
            <w:tcW w:w="1894" w:type="dxa"/>
          </w:tcPr>
          <w:p w:rsidR="00DB174C" w:rsidRDefault="00DB174C" w:rsidP="000759B5">
            <w:r>
              <w:t>Edit Items&gt; Additional tab</w:t>
            </w:r>
          </w:p>
        </w:tc>
        <w:tc>
          <w:tcPr>
            <w:tcW w:w="2055" w:type="dxa"/>
          </w:tcPr>
          <w:p w:rsidR="00DB174C" w:rsidRDefault="00586D36" w:rsidP="000759B5">
            <w:r>
              <w:t>ITEMUDEF.UDEF4</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5</w:t>
            </w:r>
          </w:p>
        </w:tc>
        <w:tc>
          <w:tcPr>
            <w:tcW w:w="1894" w:type="dxa"/>
          </w:tcPr>
          <w:p w:rsidR="00DB174C" w:rsidRDefault="00DB174C" w:rsidP="000759B5">
            <w:r>
              <w:t>Edit Items&gt; Additional tab</w:t>
            </w:r>
          </w:p>
        </w:tc>
        <w:tc>
          <w:tcPr>
            <w:tcW w:w="2055" w:type="dxa"/>
          </w:tcPr>
          <w:p w:rsidR="00DB174C" w:rsidRDefault="00586D36" w:rsidP="000759B5">
            <w:r>
              <w:t>ITEMUDEF.UDEF5</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6</w:t>
            </w:r>
          </w:p>
        </w:tc>
        <w:tc>
          <w:tcPr>
            <w:tcW w:w="1894" w:type="dxa"/>
          </w:tcPr>
          <w:p w:rsidR="00DB174C" w:rsidRDefault="00DB174C" w:rsidP="000759B5">
            <w:r>
              <w:t>Edit Items&gt; Additional tab</w:t>
            </w:r>
          </w:p>
        </w:tc>
        <w:tc>
          <w:tcPr>
            <w:tcW w:w="2055" w:type="dxa"/>
          </w:tcPr>
          <w:p w:rsidR="00DB174C" w:rsidRDefault="00586D36" w:rsidP="000759B5">
            <w:r>
              <w:t>ITEMUDEF.UDEF6</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7</w:t>
            </w:r>
          </w:p>
        </w:tc>
        <w:tc>
          <w:tcPr>
            <w:tcW w:w="1894" w:type="dxa"/>
          </w:tcPr>
          <w:p w:rsidR="00DB174C" w:rsidRDefault="00DB174C" w:rsidP="000759B5">
            <w:r>
              <w:t>Edit Items&gt; Additional tab</w:t>
            </w:r>
          </w:p>
        </w:tc>
        <w:tc>
          <w:tcPr>
            <w:tcW w:w="2055" w:type="dxa"/>
          </w:tcPr>
          <w:p w:rsidR="00DB174C" w:rsidRDefault="00586D36" w:rsidP="000759B5">
            <w:r>
              <w:t>ITEMUDEF.UDEF7</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DB174C">
            <w:r>
              <w:t xml:space="preserve">Item Additional </w:t>
            </w:r>
            <w:proofErr w:type="spellStart"/>
            <w:r>
              <w:t>UD</w:t>
            </w:r>
            <w:proofErr w:type="spellEnd"/>
            <w:r>
              <w:t xml:space="preserve"> Field 8</w:t>
            </w:r>
          </w:p>
        </w:tc>
        <w:tc>
          <w:tcPr>
            <w:tcW w:w="1894" w:type="dxa"/>
          </w:tcPr>
          <w:p w:rsidR="00DB174C" w:rsidRDefault="00DB174C" w:rsidP="000759B5">
            <w:r>
              <w:t>Edit Items&gt; Additional tab</w:t>
            </w:r>
          </w:p>
        </w:tc>
        <w:tc>
          <w:tcPr>
            <w:tcW w:w="2055" w:type="dxa"/>
          </w:tcPr>
          <w:p w:rsidR="00DB174C" w:rsidRDefault="00586D36" w:rsidP="000759B5">
            <w:r>
              <w:t>ITEMUDEF.UDEF8</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9</w:t>
            </w:r>
          </w:p>
        </w:tc>
        <w:tc>
          <w:tcPr>
            <w:tcW w:w="1894" w:type="dxa"/>
          </w:tcPr>
          <w:p w:rsidR="00DB174C" w:rsidRDefault="00DB174C" w:rsidP="000759B5">
            <w:r>
              <w:t>Edit Items&gt; Additional tab</w:t>
            </w:r>
          </w:p>
        </w:tc>
        <w:tc>
          <w:tcPr>
            <w:tcW w:w="2055" w:type="dxa"/>
          </w:tcPr>
          <w:p w:rsidR="00DB174C" w:rsidRDefault="00586D36" w:rsidP="000759B5">
            <w:r>
              <w:t>ITEMUDEF.UDEF9</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10</w:t>
            </w:r>
          </w:p>
        </w:tc>
        <w:tc>
          <w:tcPr>
            <w:tcW w:w="1894" w:type="dxa"/>
          </w:tcPr>
          <w:p w:rsidR="00DB174C" w:rsidRDefault="00DB174C" w:rsidP="000759B5">
            <w:r>
              <w:t>Edit Items&gt; Additional tab</w:t>
            </w:r>
          </w:p>
        </w:tc>
        <w:tc>
          <w:tcPr>
            <w:tcW w:w="2055" w:type="dxa"/>
          </w:tcPr>
          <w:p w:rsidR="00DB174C" w:rsidRDefault="00586D36" w:rsidP="000759B5">
            <w:r>
              <w:t>ITEMUDEF.UDEF10</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11</w:t>
            </w:r>
          </w:p>
        </w:tc>
        <w:tc>
          <w:tcPr>
            <w:tcW w:w="1894" w:type="dxa"/>
          </w:tcPr>
          <w:p w:rsidR="00DB174C" w:rsidRDefault="00DB174C" w:rsidP="000759B5">
            <w:r>
              <w:t>Edit Items&gt; Additional tab</w:t>
            </w:r>
          </w:p>
        </w:tc>
        <w:tc>
          <w:tcPr>
            <w:tcW w:w="2055" w:type="dxa"/>
          </w:tcPr>
          <w:p w:rsidR="00DB174C" w:rsidRDefault="00586D36" w:rsidP="000759B5">
            <w:r>
              <w:t>ITEMUDEF.UDEF11</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12</w:t>
            </w:r>
          </w:p>
        </w:tc>
        <w:tc>
          <w:tcPr>
            <w:tcW w:w="1894" w:type="dxa"/>
          </w:tcPr>
          <w:p w:rsidR="00DB174C" w:rsidRDefault="00DB174C" w:rsidP="000759B5">
            <w:r>
              <w:t>Edit Items&gt; Additional tab</w:t>
            </w:r>
          </w:p>
        </w:tc>
        <w:tc>
          <w:tcPr>
            <w:tcW w:w="2055" w:type="dxa"/>
          </w:tcPr>
          <w:p w:rsidR="00DB174C" w:rsidRDefault="00586D36" w:rsidP="000759B5">
            <w:r>
              <w:t>ITEMUDEF.UDEF12</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13</w:t>
            </w:r>
          </w:p>
        </w:tc>
        <w:tc>
          <w:tcPr>
            <w:tcW w:w="1894" w:type="dxa"/>
          </w:tcPr>
          <w:p w:rsidR="00DB174C" w:rsidRDefault="00DB174C" w:rsidP="000759B5">
            <w:r>
              <w:t>Edit Items&gt; Additional tab</w:t>
            </w:r>
          </w:p>
        </w:tc>
        <w:tc>
          <w:tcPr>
            <w:tcW w:w="2055" w:type="dxa"/>
          </w:tcPr>
          <w:p w:rsidR="00DB174C" w:rsidRDefault="00586D36" w:rsidP="000759B5">
            <w:r>
              <w:t>ITEMUDEF.UDEF13</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14</w:t>
            </w:r>
          </w:p>
        </w:tc>
        <w:tc>
          <w:tcPr>
            <w:tcW w:w="1894" w:type="dxa"/>
          </w:tcPr>
          <w:p w:rsidR="00DB174C" w:rsidRDefault="00DB174C" w:rsidP="000759B5">
            <w:r>
              <w:t>Edit Items&gt; Additional tab</w:t>
            </w:r>
          </w:p>
        </w:tc>
        <w:tc>
          <w:tcPr>
            <w:tcW w:w="2055" w:type="dxa"/>
          </w:tcPr>
          <w:p w:rsidR="00DB174C" w:rsidRDefault="00586D36" w:rsidP="000759B5">
            <w:r>
              <w:t>ITEMUDEF.UDEF14</w:t>
            </w:r>
          </w:p>
        </w:tc>
        <w:tc>
          <w:tcPr>
            <w:tcW w:w="1868" w:type="dxa"/>
          </w:tcPr>
          <w:p w:rsidR="00DB174C" w:rsidRDefault="00DB174C" w:rsidP="000759B5"/>
        </w:tc>
        <w:tc>
          <w:tcPr>
            <w:tcW w:w="1868" w:type="dxa"/>
          </w:tcPr>
          <w:p w:rsidR="00DB174C" w:rsidRDefault="00DB174C" w:rsidP="000759B5"/>
        </w:tc>
      </w:tr>
      <w:tr w:rsidR="00DB174C" w:rsidTr="00B06A2A">
        <w:trPr>
          <w:cantSplit/>
        </w:trPr>
        <w:tc>
          <w:tcPr>
            <w:tcW w:w="1891" w:type="dxa"/>
          </w:tcPr>
          <w:p w:rsidR="00DB174C" w:rsidRDefault="00DB174C" w:rsidP="000759B5">
            <w:r>
              <w:t xml:space="preserve">Item Additional </w:t>
            </w:r>
            <w:proofErr w:type="spellStart"/>
            <w:r>
              <w:t>UD</w:t>
            </w:r>
            <w:proofErr w:type="spellEnd"/>
            <w:r>
              <w:t xml:space="preserve"> Field 15</w:t>
            </w:r>
          </w:p>
        </w:tc>
        <w:tc>
          <w:tcPr>
            <w:tcW w:w="1894" w:type="dxa"/>
          </w:tcPr>
          <w:p w:rsidR="00DB174C" w:rsidRDefault="00DB174C" w:rsidP="000759B5">
            <w:r>
              <w:t>Edit Items&gt; Additional tab</w:t>
            </w:r>
          </w:p>
        </w:tc>
        <w:tc>
          <w:tcPr>
            <w:tcW w:w="2055" w:type="dxa"/>
          </w:tcPr>
          <w:p w:rsidR="00DB174C" w:rsidRDefault="00586D36" w:rsidP="000759B5">
            <w:r>
              <w:t>ITEMUDEF.UDEF15</w:t>
            </w:r>
          </w:p>
        </w:tc>
        <w:tc>
          <w:tcPr>
            <w:tcW w:w="1868" w:type="dxa"/>
            <w:tcBorders>
              <w:bottom w:val="single" w:sz="4" w:space="0" w:color="auto"/>
            </w:tcBorders>
          </w:tcPr>
          <w:p w:rsidR="00DB174C" w:rsidRDefault="00DB174C" w:rsidP="000759B5"/>
        </w:tc>
        <w:tc>
          <w:tcPr>
            <w:tcW w:w="1868" w:type="dxa"/>
          </w:tcPr>
          <w:p w:rsidR="00DB174C" w:rsidRDefault="00DB174C" w:rsidP="000759B5"/>
        </w:tc>
      </w:tr>
      <w:tr w:rsidR="00586D36" w:rsidTr="00B06A2A">
        <w:trPr>
          <w:cantSplit/>
        </w:trPr>
        <w:tc>
          <w:tcPr>
            <w:tcW w:w="1891" w:type="dxa"/>
          </w:tcPr>
          <w:p w:rsidR="00586D36" w:rsidRDefault="00586D36" w:rsidP="000759B5">
            <w:r>
              <w:t>Item Vendor Note</w:t>
            </w:r>
          </w:p>
        </w:tc>
        <w:tc>
          <w:tcPr>
            <w:tcW w:w="1894" w:type="dxa"/>
          </w:tcPr>
          <w:p w:rsidR="00586D36" w:rsidRDefault="00586D36" w:rsidP="000759B5">
            <w:r>
              <w:t xml:space="preserve">Edit Items&gt; Vendors tab, </w:t>
            </w:r>
            <w:r w:rsidR="00D544BC">
              <w:t>Edit Orders&gt; Detail tab&gt; Vendors tab, Edit Purchase Orders&gt; Items tab&gt; Vendor Price/Notes tab</w:t>
            </w:r>
          </w:p>
        </w:tc>
        <w:tc>
          <w:tcPr>
            <w:tcW w:w="2055" w:type="dxa"/>
          </w:tcPr>
          <w:p w:rsidR="00586D36" w:rsidRDefault="00FD3E72" w:rsidP="000759B5">
            <w:proofErr w:type="spellStart"/>
            <w:r>
              <w:t>IPITMVND.NOTE</w:t>
            </w:r>
            <w:proofErr w:type="spellEnd"/>
          </w:p>
        </w:tc>
        <w:tc>
          <w:tcPr>
            <w:tcW w:w="1868" w:type="dxa"/>
            <w:tcBorders>
              <w:bottom w:val="single" w:sz="4" w:space="0" w:color="auto"/>
            </w:tcBorders>
            <w:shd w:val="clear" w:color="auto" w:fill="7F7F7F" w:themeFill="text1" w:themeFillTint="80"/>
          </w:tcPr>
          <w:p w:rsidR="00586D36" w:rsidRDefault="00586D36" w:rsidP="000759B5"/>
        </w:tc>
        <w:tc>
          <w:tcPr>
            <w:tcW w:w="1868" w:type="dxa"/>
          </w:tcPr>
          <w:p w:rsidR="00586D36" w:rsidRDefault="00586D36" w:rsidP="000759B5"/>
        </w:tc>
      </w:tr>
      <w:tr w:rsidR="00586D36" w:rsidTr="00B06A2A">
        <w:trPr>
          <w:cantSplit/>
        </w:trPr>
        <w:tc>
          <w:tcPr>
            <w:tcW w:w="1891" w:type="dxa"/>
          </w:tcPr>
          <w:p w:rsidR="00586D36" w:rsidRDefault="00586D36" w:rsidP="000759B5">
            <w:r>
              <w:t>Item Notes Forum</w:t>
            </w:r>
          </w:p>
        </w:tc>
        <w:tc>
          <w:tcPr>
            <w:tcW w:w="1894" w:type="dxa"/>
          </w:tcPr>
          <w:p w:rsidR="00586D36" w:rsidRDefault="00586D36" w:rsidP="000759B5">
            <w:r>
              <w:t>Edit Items&gt; Notes tab</w:t>
            </w:r>
          </w:p>
        </w:tc>
        <w:tc>
          <w:tcPr>
            <w:tcW w:w="2055" w:type="dxa"/>
          </w:tcPr>
          <w:p w:rsidR="00586D36" w:rsidRDefault="00FD3E72" w:rsidP="000759B5">
            <w:proofErr w:type="spellStart"/>
            <w:r>
              <w:t>ITEM.NOTES</w:t>
            </w:r>
            <w:proofErr w:type="spellEnd"/>
          </w:p>
        </w:tc>
        <w:tc>
          <w:tcPr>
            <w:tcW w:w="1868" w:type="dxa"/>
            <w:shd w:val="clear" w:color="auto" w:fill="7F7F7F" w:themeFill="text1" w:themeFillTint="80"/>
          </w:tcPr>
          <w:p w:rsidR="00586D36" w:rsidRDefault="00586D36" w:rsidP="000759B5"/>
        </w:tc>
        <w:tc>
          <w:tcPr>
            <w:tcW w:w="1868" w:type="dxa"/>
          </w:tcPr>
          <w:p w:rsidR="00586D36" w:rsidRDefault="00586D36" w:rsidP="000759B5"/>
        </w:tc>
      </w:tr>
      <w:tr w:rsidR="00586D36" w:rsidTr="00B06A2A">
        <w:trPr>
          <w:cantSplit/>
        </w:trPr>
        <w:tc>
          <w:tcPr>
            <w:tcW w:w="1891" w:type="dxa"/>
          </w:tcPr>
          <w:p w:rsidR="00586D36" w:rsidRDefault="00BC3303" w:rsidP="000759B5">
            <w:r>
              <w:t xml:space="preserve">Customer Primary </w:t>
            </w:r>
            <w:proofErr w:type="spellStart"/>
            <w:r>
              <w:t>UD</w:t>
            </w:r>
            <w:proofErr w:type="spellEnd"/>
            <w:r>
              <w:t xml:space="preserve"> Field 1</w:t>
            </w:r>
          </w:p>
        </w:tc>
        <w:tc>
          <w:tcPr>
            <w:tcW w:w="1894" w:type="dxa"/>
          </w:tcPr>
          <w:p w:rsidR="00586D36" w:rsidRDefault="00BC3303" w:rsidP="000759B5">
            <w:r>
              <w:t>Edit Customers&gt; Edit tab,</w:t>
            </w:r>
          </w:p>
          <w:p w:rsidR="00BC3303" w:rsidRDefault="00BC3303" w:rsidP="000759B5">
            <w:r>
              <w:t>Contact Management&gt; Company tab</w:t>
            </w:r>
          </w:p>
        </w:tc>
        <w:tc>
          <w:tcPr>
            <w:tcW w:w="2055" w:type="dxa"/>
          </w:tcPr>
          <w:p w:rsidR="00586D36" w:rsidRDefault="00FA64DA" w:rsidP="000759B5">
            <w:r>
              <w:t>CUST.USERDEF1</w:t>
            </w:r>
          </w:p>
        </w:tc>
        <w:tc>
          <w:tcPr>
            <w:tcW w:w="1868" w:type="dxa"/>
          </w:tcPr>
          <w:p w:rsidR="00586D36" w:rsidRDefault="00586D36" w:rsidP="000759B5"/>
        </w:tc>
        <w:tc>
          <w:tcPr>
            <w:tcW w:w="1868" w:type="dxa"/>
          </w:tcPr>
          <w:p w:rsidR="00586D36" w:rsidRDefault="00586D36" w:rsidP="000759B5"/>
        </w:tc>
      </w:tr>
      <w:tr w:rsidR="00BC3303" w:rsidTr="00B06A2A">
        <w:trPr>
          <w:cantSplit/>
        </w:trPr>
        <w:tc>
          <w:tcPr>
            <w:tcW w:w="1891" w:type="dxa"/>
          </w:tcPr>
          <w:p w:rsidR="00BC3303" w:rsidRDefault="00BC3303" w:rsidP="00BC3303">
            <w:r>
              <w:t xml:space="preserve">Customer Primary </w:t>
            </w:r>
            <w:proofErr w:type="spellStart"/>
            <w:r>
              <w:t>UD</w:t>
            </w:r>
            <w:proofErr w:type="spellEnd"/>
            <w:r>
              <w:t xml:space="preserve"> Field 2</w:t>
            </w:r>
          </w:p>
        </w:tc>
        <w:tc>
          <w:tcPr>
            <w:tcW w:w="1894" w:type="dxa"/>
          </w:tcPr>
          <w:p w:rsidR="00BC3303" w:rsidRDefault="00BC3303" w:rsidP="000759B5">
            <w:r>
              <w:t>Edit Customers&gt; Edit tab,</w:t>
            </w:r>
          </w:p>
          <w:p w:rsidR="00BC3303" w:rsidRDefault="00BC3303" w:rsidP="000759B5">
            <w:r>
              <w:t>Contact Management&gt; Company tab</w:t>
            </w:r>
          </w:p>
        </w:tc>
        <w:tc>
          <w:tcPr>
            <w:tcW w:w="2055" w:type="dxa"/>
          </w:tcPr>
          <w:p w:rsidR="00BC3303" w:rsidRDefault="00FA64DA" w:rsidP="000759B5">
            <w:r>
              <w:t>CUST.USERDEF2</w:t>
            </w:r>
          </w:p>
        </w:tc>
        <w:tc>
          <w:tcPr>
            <w:tcW w:w="1868" w:type="dxa"/>
          </w:tcPr>
          <w:p w:rsidR="00BC3303" w:rsidRDefault="00BC3303" w:rsidP="000759B5"/>
        </w:tc>
        <w:tc>
          <w:tcPr>
            <w:tcW w:w="1868" w:type="dxa"/>
          </w:tcPr>
          <w:p w:rsidR="00BC3303" w:rsidRDefault="00BC3303" w:rsidP="000759B5"/>
        </w:tc>
      </w:tr>
      <w:tr w:rsidR="00BC3303" w:rsidTr="00B06A2A">
        <w:trPr>
          <w:cantSplit/>
        </w:trPr>
        <w:tc>
          <w:tcPr>
            <w:tcW w:w="1891" w:type="dxa"/>
          </w:tcPr>
          <w:p w:rsidR="00BC3303" w:rsidRDefault="00BC3303" w:rsidP="000759B5">
            <w:r>
              <w:t xml:space="preserve">Customer Primary </w:t>
            </w:r>
            <w:proofErr w:type="spellStart"/>
            <w:r>
              <w:t>UD</w:t>
            </w:r>
            <w:proofErr w:type="spellEnd"/>
            <w:r>
              <w:t xml:space="preserve"> Field 3</w:t>
            </w:r>
          </w:p>
        </w:tc>
        <w:tc>
          <w:tcPr>
            <w:tcW w:w="1894" w:type="dxa"/>
          </w:tcPr>
          <w:p w:rsidR="00BC3303" w:rsidRDefault="00BC3303" w:rsidP="000759B5">
            <w:r>
              <w:t>Edit Customers&gt; Edit tab,</w:t>
            </w:r>
          </w:p>
          <w:p w:rsidR="00BC3303" w:rsidRDefault="00BC3303" w:rsidP="000759B5">
            <w:r>
              <w:t>Contact Management&gt; Company tab</w:t>
            </w:r>
          </w:p>
        </w:tc>
        <w:tc>
          <w:tcPr>
            <w:tcW w:w="2055" w:type="dxa"/>
          </w:tcPr>
          <w:p w:rsidR="00BC3303" w:rsidRDefault="00FD3E72" w:rsidP="000759B5">
            <w:proofErr w:type="spellStart"/>
            <w:r>
              <w:t>CUST.CRTTYPE</w:t>
            </w:r>
            <w:proofErr w:type="spellEnd"/>
          </w:p>
        </w:tc>
        <w:tc>
          <w:tcPr>
            <w:tcW w:w="1868" w:type="dxa"/>
          </w:tcPr>
          <w:p w:rsidR="00BC3303" w:rsidRDefault="00BC3303" w:rsidP="000759B5"/>
        </w:tc>
        <w:tc>
          <w:tcPr>
            <w:tcW w:w="1868" w:type="dxa"/>
          </w:tcPr>
          <w:p w:rsidR="00BC3303" w:rsidRDefault="00BC3303" w:rsidP="000759B5"/>
        </w:tc>
      </w:tr>
      <w:tr w:rsidR="00FA64DA" w:rsidTr="00B06A2A">
        <w:trPr>
          <w:cantSplit/>
        </w:trPr>
        <w:tc>
          <w:tcPr>
            <w:tcW w:w="1891" w:type="dxa"/>
          </w:tcPr>
          <w:p w:rsidR="00FA64DA" w:rsidRDefault="00FA64DA" w:rsidP="00FA64DA">
            <w:r>
              <w:t xml:space="preserve">Customer Primary </w:t>
            </w:r>
            <w:proofErr w:type="spellStart"/>
            <w:r>
              <w:t>UD</w:t>
            </w:r>
            <w:proofErr w:type="spellEnd"/>
            <w:r>
              <w:t xml:space="preserve"> Date Field</w:t>
            </w:r>
          </w:p>
        </w:tc>
        <w:tc>
          <w:tcPr>
            <w:tcW w:w="1894" w:type="dxa"/>
          </w:tcPr>
          <w:p w:rsidR="00FA64DA" w:rsidRDefault="00FA64DA" w:rsidP="000759B5">
            <w:r>
              <w:t>Edit Customers&gt; Edit tab,</w:t>
            </w:r>
          </w:p>
          <w:p w:rsidR="00FA64DA" w:rsidRDefault="00FA64DA" w:rsidP="000759B5">
            <w:r>
              <w:t>Contact Management&gt; Company tab</w:t>
            </w:r>
          </w:p>
        </w:tc>
        <w:tc>
          <w:tcPr>
            <w:tcW w:w="2055" w:type="dxa"/>
          </w:tcPr>
          <w:p w:rsidR="00FA64DA" w:rsidRDefault="00FD3E72" w:rsidP="000759B5">
            <w:proofErr w:type="spellStart"/>
            <w:r>
              <w:t>CUST.CRTEXPDATE</w:t>
            </w:r>
            <w:proofErr w:type="spellEnd"/>
          </w:p>
        </w:tc>
        <w:tc>
          <w:tcPr>
            <w:tcW w:w="1868" w:type="dxa"/>
            <w:tcBorders>
              <w:bottom w:val="single" w:sz="4" w:space="0" w:color="auto"/>
            </w:tcBorders>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167505" w:rsidP="000759B5">
            <w:r>
              <w:t>Customer Bill To Additional Information</w:t>
            </w:r>
          </w:p>
        </w:tc>
        <w:tc>
          <w:tcPr>
            <w:tcW w:w="1894" w:type="dxa"/>
          </w:tcPr>
          <w:p w:rsidR="00FA64DA" w:rsidRDefault="00167505" w:rsidP="000759B5">
            <w:r>
              <w:t>Edit Customers&gt; Bill To tab</w:t>
            </w:r>
          </w:p>
        </w:tc>
        <w:tc>
          <w:tcPr>
            <w:tcW w:w="2055" w:type="dxa"/>
          </w:tcPr>
          <w:p w:rsidR="00FA64DA" w:rsidRDefault="00FD3E72" w:rsidP="000759B5">
            <w:r>
              <w:t>ARBILLTO.COMMENT1</w:t>
            </w:r>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B53B66" w:rsidP="000759B5">
            <w:r>
              <w:t>Customer Ship To Notes</w:t>
            </w:r>
          </w:p>
        </w:tc>
        <w:tc>
          <w:tcPr>
            <w:tcW w:w="1894" w:type="dxa"/>
          </w:tcPr>
          <w:p w:rsidR="00FA64DA" w:rsidRDefault="00B53B66" w:rsidP="000759B5">
            <w:r>
              <w:t>Edit Customers&gt; Ship To tab&gt; Notes tab,</w:t>
            </w:r>
          </w:p>
          <w:p w:rsidR="00B53B66" w:rsidRDefault="00B53B66" w:rsidP="000759B5">
            <w:r>
              <w:t>Edit Orders&gt; Header tab&gt; Notes tab</w:t>
            </w:r>
          </w:p>
        </w:tc>
        <w:tc>
          <w:tcPr>
            <w:tcW w:w="2055" w:type="dxa"/>
          </w:tcPr>
          <w:p w:rsidR="00FA64DA" w:rsidRDefault="00FD3E72" w:rsidP="000759B5">
            <w:proofErr w:type="spellStart"/>
            <w:r>
              <w:t>SHIPTO.NOTES</w:t>
            </w:r>
            <w:proofErr w:type="spellEnd"/>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B53B66" w:rsidP="000759B5">
            <w:r>
              <w:t>Customer Ship To Additional Information</w:t>
            </w:r>
          </w:p>
        </w:tc>
        <w:tc>
          <w:tcPr>
            <w:tcW w:w="1894" w:type="dxa"/>
          </w:tcPr>
          <w:p w:rsidR="00FA64DA" w:rsidRDefault="00B53B66" w:rsidP="000759B5">
            <w:r>
              <w:t>Edit Customers&gt; Ship To tab&gt; Edit tab</w:t>
            </w:r>
          </w:p>
        </w:tc>
        <w:tc>
          <w:tcPr>
            <w:tcW w:w="2055" w:type="dxa"/>
          </w:tcPr>
          <w:p w:rsidR="00FA64DA" w:rsidRDefault="00FD3E72" w:rsidP="000759B5">
            <w:r>
              <w:t>SHIPTOCOMMENT1</w:t>
            </w:r>
          </w:p>
        </w:tc>
        <w:tc>
          <w:tcPr>
            <w:tcW w:w="1868" w:type="dxa"/>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D72C20" w:rsidP="000759B5">
            <w:r>
              <w:t xml:space="preserve">Customer Secondary </w:t>
            </w:r>
            <w:proofErr w:type="spellStart"/>
            <w:r>
              <w:t>UD</w:t>
            </w:r>
            <w:proofErr w:type="spellEnd"/>
            <w:r>
              <w:t xml:space="preserve"> Field 1</w:t>
            </w:r>
          </w:p>
        </w:tc>
        <w:tc>
          <w:tcPr>
            <w:tcW w:w="1894" w:type="dxa"/>
          </w:tcPr>
          <w:p w:rsidR="00FA64DA" w:rsidRDefault="00D72C20" w:rsidP="000759B5">
            <w:r>
              <w:t>Edit Customers&gt; Additional Info tab,</w:t>
            </w:r>
          </w:p>
          <w:p w:rsidR="00D72C20" w:rsidRDefault="00D72C20" w:rsidP="000759B5">
            <w:r>
              <w:t>Contact Management&gt; User Defined Fields tab</w:t>
            </w:r>
          </w:p>
        </w:tc>
        <w:tc>
          <w:tcPr>
            <w:tcW w:w="2055" w:type="dxa"/>
          </w:tcPr>
          <w:p w:rsidR="00FA64DA" w:rsidRDefault="00D72C20" w:rsidP="000759B5">
            <w:r>
              <w:t>CUSTUDEF.UDEF1</w:t>
            </w:r>
          </w:p>
        </w:tc>
        <w:tc>
          <w:tcPr>
            <w:tcW w:w="1868" w:type="dxa"/>
          </w:tcPr>
          <w:p w:rsidR="00FA64DA" w:rsidRDefault="00FA64DA" w:rsidP="000759B5"/>
        </w:tc>
        <w:tc>
          <w:tcPr>
            <w:tcW w:w="1868" w:type="dxa"/>
          </w:tcPr>
          <w:p w:rsidR="00FA64DA" w:rsidRDefault="00FA64DA"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2</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CUSTUDEF.UDEF2</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3</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CUSTUDEF.UDEF3</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4</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CUSTUDEF.UDEF4</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5</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CUSTUDEF.UDEF5</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6</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CUSTUDEF.UDEF6</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7</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CUSTUDEF.UDEF7</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8</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CUSTUDEF.UDEF8</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9</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CUSTUDEF.UDEF9</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10</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CUSTUDEF.UDEF10</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11</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CUSTUDEF.UDEF11</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12</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CUSTUDEF.UDEF12</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13</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CUSTUDEF.UDEF13</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14</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CUSTUDEF.UDEF14</w:t>
            </w:r>
          </w:p>
        </w:tc>
        <w:tc>
          <w:tcPr>
            <w:tcW w:w="1868" w:type="dxa"/>
          </w:tcPr>
          <w:p w:rsidR="00D72C20" w:rsidRDefault="00D72C20" w:rsidP="000759B5"/>
        </w:tc>
        <w:tc>
          <w:tcPr>
            <w:tcW w:w="1868" w:type="dxa"/>
          </w:tcPr>
          <w:p w:rsidR="00D72C20" w:rsidRDefault="00D72C20" w:rsidP="000759B5"/>
        </w:tc>
      </w:tr>
      <w:tr w:rsidR="00D72C20" w:rsidTr="00B06A2A">
        <w:trPr>
          <w:cantSplit/>
        </w:trPr>
        <w:tc>
          <w:tcPr>
            <w:tcW w:w="1891" w:type="dxa"/>
          </w:tcPr>
          <w:p w:rsidR="00D72C20" w:rsidRDefault="00D72C20" w:rsidP="000759B5">
            <w:r>
              <w:t xml:space="preserve">Customer Secondary </w:t>
            </w:r>
            <w:proofErr w:type="spellStart"/>
            <w:r>
              <w:t>UD</w:t>
            </w:r>
            <w:proofErr w:type="spellEnd"/>
            <w:r>
              <w:t xml:space="preserve"> Field 15</w:t>
            </w:r>
          </w:p>
        </w:tc>
        <w:tc>
          <w:tcPr>
            <w:tcW w:w="1894" w:type="dxa"/>
          </w:tcPr>
          <w:p w:rsidR="00D72C20" w:rsidRDefault="00D72C20" w:rsidP="000759B5">
            <w:r>
              <w:t>Edit Customers&gt; Additional Info tab,</w:t>
            </w:r>
          </w:p>
          <w:p w:rsidR="00D72C20" w:rsidRDefault="00D72C20" w:rsidP="000759B5">
            <w:r>
              <w:t>Contact Management&gt; User Defined Fields tab</w:t>
            </w:r>
          </w:p>
        </w:tc>
        <w:tc>
          <w:tcPr>
            <w:tcW w:w="2055" w:type="dxa"/>
          </w:tcPr>
          <w:p w:rsidR="00D72C20" w:rsidRDefault="00D72C20" w:rsidP="000759B5">
            <w:r>
              <w:t>CUSTUDEF.UDEF15</w:t>
            </w:r>
          </w:p>
        </w:tc>
        <w:tc>
          <w:tcPr>
            <w:tcW w:w="1868" w:type="dxa"/>
            <w:tcBorders>
              <w:bottom w:val="single" w:sz="4" w:space="0" w:color="auto"/>
            </w:tcBorders>
          </w:tcPr>
          <w:p w:rsidR="00D72C20" w:rsidRDefault="00D72C20" w:rsidP="000759B5"/>
        </w:tc>
        <w:tc>
          <w:tcPr>
            <w:tcW w:w="1868" w:type="dxa"/>
          </w:tcPr>
          <w:p w:rsidR="00D72C20" w:rsidRDefault="00D72C20" w:rsidP="000759B5"/>
        </w:tc>
      </w:tr>
      <w:tr w:rsidR="00FA64DA" w:rsidTr="00B06A2A">
        <w:trPr>
          <w:cantSplit/>
        </w:trPr>
        <w:tc>
          <w:tcPr>
            <w:tcW w:w="1891" w:type="dxa"/>
          </w:tcPr>
          <w:p w:rsidR="00FA64DA" w:rsidRDefault="008661A6" w:rsidP="000759B5">
            <w:r>
              <w:t>Customer Contact Notes</w:t>
            </w:r>
          </w:p>
        </w:tc>
        <w:tc>
          <w:tcPr>
            <w:tcW w:w="1894" w:type="dxa"/>
          </w:tcPr>
          <w:p w:rsidR="00FA64DA" w:rsidRDefault="008661A6" w:rsidP="000759B5">
            <w:r>
              <w:t>Edit Customers&gt; Contacts tab,</w:t>
            </w:r>
          </w:p>
          <w:p w:rsidR="008661A6" w:rsidRDefault="008661A6" w:rsidP="000759B5">
            <w:r>
              <w:t>Contact Management&gt; Contacts tab</w:t>
            </w:r>
          </w:p>
        </w:tc>
        <w:tc>
          <w:tcPr>
            <w:tcW w:w="2055" w:type="dxa"/>
          </w:tcPr>
          <w:p w:rsidR="00FA64DA" w:rsidRDefault="00FD3E72" w:rsidP="000759B5">
            <w:proofErr w:type="spellStart"/>
            <w:r>
              <w:t>CONTACT.NOTES</w:t>
            </w:r>
            <w:proofErr w:type="spellEnd"/>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8661A6" w:rsidP="009700A1">
            <w:r>
              <w:t>Customer Notes (</w:t>
            </w:r>
            <w:r w:rsidR="009700A1">
              <w:t>journal style</w:t>
            </w:r>
            <w:r>
              <w:t>)</w:t>
            </w:r>
          </w:p>
        </w:tc>
        <w:tc>
          <w:tcPr>
            <w:tcW w:w="1894" w:type="dxa"/>
          </w:tcPr>
          <w:p w:rsidR="00FA64DA" w:rsidRDefault="008661A6" w:rsidP="000759B5">
            <w:r>
              <w:t>Edit Customers&gt; Notes tab</w:t>
            </w:r>
          </w:p>
        </w:tc>
        <w:tc>
          <w:tcPr>
            <w:tcW w:w="2055" w:type="dxa"/>
          </w:tcPr>
          <w:p w:rsidR="00FA64DA" w:rsidRDefault="00FD3E72" w:rsidP="000759B5">
            <w:proofErr w:type="spellStart"/>
            <w:r>
              <w:t>CUSTOMER.NOTES</w:t>
            </w:r>
            <w:proofErr w:type="spellEnd"/>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8661A6" w:rsidP="000759B5">
            <w:r>
              <w:t xml:space="preserve">Customer </w:t>
            </w:r>
            <w:proofErr w:type="spellStart"/>
            <w:r>
              <w:t>OE</w:t>
            </w:r>
            <w:proofErr w:type="spellEnd"/>
            <w:r>
              <w:t xml:space="preserve"> Pop Up</w:t>
            </w:r>
          </w:p>
        </w:tc>
        <w:tc>
          <w:tcPr>
            <w:tcW w:w="1894" w:type="dxa"/>
          </w:tcPr>
          <w:p w:rsidR="00FA64DA" w:rsidRDefault="008661A6" w:rsidP="000759B5">
            <w:r>
              <w:t>Edit Customers&gt; Notes tab,</w:t>
            </w:r>
          </w:p>
          <w:p w:rsidR="008661A6" w:rsidRDefault="008661A6" w:rsidP="000759B5">
            <w:r>
              <w:t>Contact Management&gt; Company tab,</w:t>
            </w:r>
          </w:p>
          <w:p w:rsidR="008661A6" w:rsidRDefault="008661A6" w:rsidP="000759B5">
            <w:r>
              <w:t>Edit Orders&gt; Create New Document pop up</w:t>
            </w:r>
          </w:p>
        </w:tc>
        <w:tc>
          <w:tcPr>
            <w:tcW w:w="2055" w:type="dxa"/>
          </w:tcPr>
          <w:p w:rsidR="00FA64DA" w:rsidRDefault="00FD3E72" w:rsidP="000759B5">
            <w:proofErr w:type="spellStart"/>
            <w:r>
              <w:t>CUST.USERMSG</w:t>
            </w:r>
            <w:proofErr w:type="spellEnd"/>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FA64DA" w:rsidTr="00B06A2A">
        <w:trPr>
          <w:cantSplit/>
        </w:trPr>
        <w:tc>
          <w:tcPr>
            <w:tcW w:w="1891" w:type="dxa"/>
          </w:tcPr>
          <w:p w:rsidR="00FA64DA" w:rsidRDefault="008661A6" w:rsidP="000759B5">
            <w:r>
              <w:t xml:space="preserve">Customer </w:t>
            </w:r>
            <w:proofErr w:type="spellStart"/>
            <w:r>
              <w:t>OE</w:t>
            </w:r>
            <w:proofErr w:type="spellEnd"/>
            <w:r>
              <w:t xml:space="preserve"> Document Message</w:t>
            </w:r>
          </w:p>
        </w:tc>
        <w:tc>
          <w:tcPr>
            <w:tcW w:w="1894" w:type="dxa"/>
          </w:tcPr>
          <w:p w:rsidR="00FA64DA" w:rsidRDefault="008661A6" w:rsidP="000759B5">
            <w:r>
              <w:t>Edit Customers&gt; Notes tab,</w:t>
            </w:r>
          </w:p>
          <w:p w:rsidR="008661A6" w:rsidRDefault="008661A6" w:rsidP="000759B5">
            <w:r>
              <w:t>Edit Orders&gt; Notes tab</w:t>
            </w:r>
          </w:p>
        </w:tc>
        <w:tc>
          <w:tcPr>
            <w:tcW w:w="2055" w:type="dxa"/>
          </w:tcPr>
          <w:p w:rsidR="00FA64DA" w:rsidRDefault="00FD3E72" w:rsidP="000759B5">
            <w:proofErr w:type="spellStart"/>
            <w:r>
              <w:t>CUST.MSGNO</w:t>
            </w:r>
            <w:proofErr w:type="spellEnd"/>
          </w:p>
        </w:tc>
        <w:tc>
          <w:tcPr>
            <w:tcW w:w="1868" w:type="dxa"/>
            <w:tcBorders>
              <w:bottom w:val="single" w:sz="4" w:space="0" w:color="auto"/>
            </w:tcBorders>
            <w:shd w:val="clear" w:color="auto" w:fill="7F7F7F" w:themeFill="text1" w:themeFillTint="80"/>
          </w:tcPr>
          <w:p w:rsidR="00FA64DA" w:rsidRDefault="00FA64DA" w:rsidP="000759B5"/>
        </w:tc>
        <w:tc>
          <w:tcPr>
            <w:tcW w:w="1868" w:type="dxa"/>
          </w:tcPr>
          <w:p w:rsidR="00FA64DA" w:rsidRDefault="00FA64DA" w:rsidP="000759B5"/>
        </w:tc>
      </w:tr>
      <w:tr w:rsidR="008661A6" w:rsidTr="00B06A2A">
        <w:trPr>
          <w:cantSplit/>
        </w:trPr>
        <w:tc>
          <w:tcPr>
            <w:tcW w:w="1891" w:type="dxa"/>
          </w:tcPr>
          <w:p w:rsidR="008661A6" w:rsidRDefault="008661A6" w:rsidP="000759B5">
            <w:r>
              <w:t>Customer Notes</w:t>
            </w:r>
          </w:p>
        </w:tc>
        <w:tc>
          <w:tcPr>
            <w:tcW w:w="1894" w:type="dxa"/>
          </w:tcPr>
          <w:p w:rsidR="008661A6" w:rsidRDefault="008661A6" w:rsidP="008661A6">
            <w:r>
              <w:t>Edit Customers&gt; Notes tab, Contact Management&gt; Company tab</w:t>
            </w:r>
          </w:p>
        </w:tc>
        <w:tc>
          <w:tcPr>
            <w:tcW w:w="2055" w:type="dxa"/>
          </w:tcPr>
          <w:p w:rsidR="008661A6" w:rsidRDefault="00FD3E72" w:rsidP="000759B5">
            <w:proofErr w:type="spellStart"/>
            <w:r>
              <w:t>CUST.NOTES</w:t>
            </w:r>
            <w:proofErr w:type="spellEnd"/>
          </w:p>
        </w:tc>
        <w:tc>
          <w:tcPr>
            <w:tcW w:w="1868" w:type="dxa"/>
            <w:tcBorders>
              <w:bottom w:val="single" w:sz="4" w:space="0" w:color="auto"/>
            </w:tcBorders>
            <w:shd w:val="clear" w:color="auto" w:fill="7F7F7F" w:themeFill="text1" w:themeFillTint="80"/>
          </w:tcPr>
          <w:p w:rsidR="008661A6" w:rsidRDefault="008661A6" w:rsidP="000759B5"/>
        </w:tc>
        <w:tc>
          <w:tcPr>
            <w:tcW w:w="1868" w:type="dxa"/>
          </w:tcPr>
          <w:p w:rsidR="008661A6" w:rsidRDefault="008661A6" w:rsidP="000759B5"/>
        </w:tc>
      </w:tr>
      <w:tr w:rsidR="008661A6" w:rsidTr="00B06A2A">
        <w:trPr>
          <w:cantSplit/>
        </w:trPr>
        <w:tc>
          <w:tcPr>
            <w:tcW w:w="1891" w:type="dxa"/>
          </w:tcPr>
          <w:p w:rsidR="008661A6" w:rsidRDefault="008661A6" w:rsidP="000759B5">
            <w:r>
              <w:t>Contact Management Notes (forum style)</w:t>
            </w:r>
          </w:p>
        </w:tc>
        <w:tc>
          <w:tcPr>
            <w:tcW w:w="1894" w:type="dxa"/>
          </w:tcPr>
          <w:p w:rsidR="008661A6" w:rsidRDefault="008661A6" w:rsidP="000759B5">
            <w:r>
              <w:t>Contact Management&gt; Notes tab</w:t>
            </w:r>
          </w:p>
        </w:tc>
        <w:tc>
          <w:tcPr>
            <w:tcW w:w="2055" w:type="dxa"/>
          </w:tcPr>
          <w:p w:rsidR="008661A6" w:rsidRDefault="00FD3E72" w:rsidP="000759B5">
            <w:proofErr w:type="spellStart"/>
            <w:r>
              <w:t>CUSTNOTE.NOTES</w:t>
            </w:r>
            <w:proofErr w:type="spellEnd"/>
          </w:p>
        </w:tc>
        <w:tc>
          <w:tcPr>
            <w:tcW w:w="1868" w:type="dxa"/>
            <w:tcBorders>
              <w:bottom w:val="single" w:sz="4" w:space="0" w:color="auto"/>
            </w:tcBorders>
            <w:shd w:val="clear" w:color="auto" w:fill="7F7F7F" w:themeFill="text1" w:themeFillTint="80"/>
          </w:tcPr>
          <w:p w:rsidR="008661A6" w:rsidRDefault="008661A6" w:rsidP="000759B5"/>
        </w:tc>
        <w:tc>
          <w:tcPr>
            <w:tcW w:w="1868" w:type="dxa"/>
          </w:tcPr>
          <w:p w:rsidR="008661A6" w:rsidRDefault="008661A6" w:rsidP="000759B5"/>
        </w:tc>
      </w:tr>
      <w:tr w:rsidR="008661A6" w:rsidTr="00B06A2A">
        <w:trPr>
          <w:cantSplit/>
        </w:trPr>
        <w:tc>
          <w:tcPr>
            <w:tcW w:w="1891" w:type="dxa"/>
          </w:tcPr>
          <w:p w:rsidR="008661A6" w:rsidRDefault="009E7B7C" w:rsidP="000759B5">
            <w:r>
              <w:t>Contact Management External Documents</w:t>
            </w:r>
          </w:p>
        </w:tc>
        <w:tc>
          <w:tcPr>
            <w:tcW w:w="1894" w:type="dxa"/>
          </w:tcPr>
          <w:p w:rsidR="008661A6" w:rsidRDefault="009E7B7C" w:rsidP="009E7B7C">
            <w:r>
              <w:t>Contact Management&gt; Documents tab</w:t>
            </w:r>
          </w:p>
        </w:tc>
        <w:tc>
          <w:tcPr>
            <w:tcW w:w="2055" w:type="dxa"/>
          </w:tcPr>
          <w:p w:rsidR="008661A6" w:rsidRDefault="00FD3E72" w:rsidP="000759B5">
            <w:proofErr w:type="spellStart"/>
            <w:r>
              <w:t>DOCS.PATH</w:t>
            </w:r>
            <w:proofErr w:type="spellEnd"/>
          </w:p>
        </w:tc>
        <w:tc>
          <w:tcPr>
            <w:tcW w:w="1868" w:type="dxa"/>
            <w:shd w:val="clear" w:color="auto" w:fill="7F7F7F" w:themeFill="text1" w:themeFillTint="80"/>
          </w:tcPr>
          <w:p w:rsidR="008661A6" w:rsidRDefault="008661A6" w:rsidP="000759B5"/>
        </w:tc>
        <w:tc>
          <w:tcPr>
            <w:tcW w:w="1868" w:type="dxa"/>
          </w:tcPr>
          <w:p w:rsidR="008661A6" w:rsidRDefault="008661A6" w:rsidP="000759B5"/>
        </w:tc>
      </w:tr>
      <w:tr w:rsidR="008661A6" w:rsidTr="00B06A2A">
        <w:trPr>
          <w:cantSplit/>
        </w:trPr>
        <w:tc>
          <w:tcPr>
            <w:tcW w:w="1891" w:type="dxa"/>
          </w:tcPr>
          <w:p w:rsidR="008661A6" w:rsidRDefault="009E7B7C" w:rsidP="00726C47">
            <w:r>
              <w:t xml:space="preserve">Vendor </w:t>
            </w:r>
            <w:proofErr w:type="spellStart"/>
            <w:r>
              <w:t>UD</w:t>
            </w:r>
            <w:proofErr w:type="spellEnd"/>
            <w:r>
              <w:t xml:space="preserve"> </w:t>
            </w:r>
            <w:r w:rsidR="00726C47">
              <w:t>F</w:t>
            </w:r>
            <w:r>
              <w:t>ield 1</w:t>
            </w:r>
          </w:p>
        </w:tc>
        <w:tc>
          <w:tcPr>
            <w:tcW w:w="1894" w:type="dxa"/>
          </w:tcPr>
          <w:p w:rsidR="008661A6" w:rsidRDefault="009E7B7C" w:rsidP="000759B5">
            <w:r>
              <w:t>Edit Vendors&gt; Edit tab</w:t>
            </w:r>
          </w:p>
        </w:tc>
        <w:tc>
          <w:tcPr>
            <w:tcW w:w="2055" w:type="dxa"/>
          </w:tcPr>
          <w:p w:rsidR="008661A6" w:rsidRDefault="00FD3E72" w:rsidP="000759B5">
            <w:r>
              <w:t>VEND.VENDUDF1</w:t>
            </w:r>
          </w:p>
        </w:tc>
        <w:tc>
          <w:tcPr>
            <w:tcW w:w="1868" w:type="dxa"/>
          </w:tcPr>
          <w:p w:rsidR="008661A6" w:rsidRDefault="008661A6" w:rsidP="000759B5"/>
        </w:tc>
        <w:tc>
          <w:tcPr>
            <w:tcW w:w="1868" w:type="dxa"/>
          </w:tcPr>
          <w:p w:rsidR="008661A6" w:rsidRDefault="008661A6" w:rsidP="000759B5"/>
        </w:tc>
      </w:tr>
      <w:tr w:rsidR="009E7B7C" w:rsidTr="00B06A2A">
        <w:trPr>
          <w:cantSplit/>
        </w:trPr>
        <w:tc>
          <w:tcPr>
            <w:tcW w:w="1891" w:type="dxa"/>
          </w:tcPr>
          <w:p w:rsidR="009E7B7C" w:rsidRDefault="009E7B7C" w:rsidP="00726C47">
            <w:r>
              <w:t xml:space="preserve">Vendor </w:t>
            </w:r>
            <w:proofErr w:type="spellStart"/>
            <w:r>
              <w:t>UD</w:t>
            </w:r>
            <w:proofErr w:type="spellEnd"/>
            <w:r>
              <w:t xml:space="preserve"> </w:t>
            </w:r>
            <w:r w:rsidR="00726C47">
              <w:t>F</w:t>
            </w:r>
            <w:r>
              <w:t>ield 2</w:t>
            </w:r>
          </w:p>
        </w:tc>
        <w:tc>
          <w:tcPr>
            <w:tcW w:w="1894" w:type="dxa"/>
          </w:tcPr>
          <w:p w:rsidR="009E7B7C" w:rsidRDefault="009E7B7C" w:rsidP="000759B5">
            <w:r>
              <w:t>Edit Vendors&gt; Edit tab</w:t>
            </w:r>
          </w:p>
        </w:tc>
        <w:tc>
          <w:tcPr>
            <w:tcW w:w="2055" w:type="dxa"/>
          </w:tcPr>
          <w:p w:rsidR="009E7B7C" w:rsidRDefault="00FD3E72" w:rsidP="000759B5">
            <w:r>
              <w:t>VEND.VENDUDF2</w:t>
            </w:r>
          </w:p>
        </w:tc>
        <w:tc>
          <w:tcPr>
            <w:tcW w:w="1868" w:type="dxa"/>
          </w:tcPr>
          <w:p w:rsidR="009E7B7C" w:rsidRDefault="009E7B7C" w:rsidP="000759B5"/>
        </w:tc>
        <w:tc>
          <w:tcPr>
            <w:tcW w:w="1868" w:type="dxa"/>
          </w:tcPr>
          <w:p w:rsidR="009E7B7C" w:rsidRDefault="009E7B7C" w:rsidP="000759B5"/>
        </w:tc>
      </w:tr>
      <w:tr w:rsidR="009E7B7C" w:rsidTr="00B06A2A">
        <w:trPr>
          <w:cantSplit/>
        </w:trPr>
        <w:tc>
          <w:tcPr>
            <w:tcW w:w="1891" w:type="dxa"/>
          </w:tcPr>
          <w:p w:rsidR="009E7B7C" w:rsidRDefault="009E7B7C" w:rsidP="00726C47">
            <w:r>
              <w:t xml:space="preserve">Vendor </w:t>
            </w:r>
            <w:proofErr w:type="spellStart"/>
            <w:r>
              <w:t>UD</w:t>
            </w:r>
            <w:proofErr w:type="spellEnd"/>
            <w:r>
              <w:t xml:space="preserve"> </w:t>
            </w:r>
            <w:r w:rsidR="00726C47">
              <w:t>Date F</w:t>
            </w:r>
            <w:r>
              <w:t>ield</w:t>
            </w:r>
          </w:p>
        </w:tc>
        <w:tc>
          <w:tcPr>
            <w:tcW w:w="1894" w:type="dxa"/>
          </w:tcPr>
          <w:p w:rsidR="009E7B7C" w:rsidRDefault="009E7B7C" w:rsidP="000759B5">
            <w:r>
              <w:t>Edit Vendors&gt; Edit tab</w:t>
            </w:r>
          </w:p>
        </w:tc>
        <w:tc>
          <w:tcPr>
            <w:tcW w:w="2055" w:type="dxa"/>
          </w:tcPr>
          <w:p w:rsidR="009E7B7C" w:rsidRDefault="00FD3E72" w:rsidP="000759B5">
            <w:proofErr w:type="spellStart"/>
            <w:r>
              <w:t>VEND.VENDUDFD</w:t>
            </w:r>
            <w:proofErr w:type="spellEnd"/>
          </w:p>
        </w:tc>
        <w:tc>
          <w:tcPr>
            <w:tcW w:w="1868" w:type="dxa"/>
            <w:tcBorders>
              <w:bottom w:val="single" w:sz="4" w:space="0" w:color="auto"/>
            </w:tcBorders>
          </w:tcPr>
          <w:p w:rsidR="009E7B7C" w:rsidRDefault="009E7B7C" w:rsidP="000759B5"/>
        </w:tc>
        <w:tc>
          <w:tcPr>
            <w:tcW w:w="1868" w:type="dxa"/>
          </w:tcPr>
          <w:p w:rsidR="009E7B7C" w:rsidRDefault="009E7B7C" w:rsidP="000759B5"/>
        </w:tc>
      </w:tr>
      <w:tr w:rsidR="009E7B7C" w:rsidTr="00B06A2A">
        <w:trPr>
          <w:cantSplit/>
        </w:trPr>
        <w:tc>
          <w:tcPr>
            <w:tcW w:w="1891" w:type="dxa"/>
          </w:tcPr>
          <w:p w:rsidR="009E7B7C" w:rsidRDefault="00726C47" w:rsidP="000759B5">
            <w:r>
              <w:t>Vendor Notes</w:t>
            </w:r>
          </w:p>
        </w:tc>
        <w:tc>
          <w:tcPr>
            <w:tcW w:w="1894" w:type="dxa"/>
          </w:tcPr>
          <w:p w:rsidR="00B06A2A" w:rsidRDefault="00726C47" w:rsidP="00B06A2A">
            <w:r>
              <w:t>Edit Vendors&gt;</w:t>
            </w:r>
            <w:r w:rsidR="00747267">
              <w:t xml:space="preserve"> </w:t>
            </w:r>
            <w:r>
              <w:t>Edit tab</w:t>
            </w:r>
            <w:r w:rsidR="00B06A2A">
              <w:t>,</w:t>
            </w:r>
          </w:p>
          <w:p w:rsidR="00B06A2A" w:rsidRDefault="00B06A2A" w:rsidP="00B06A2A">
            <w:r>
              <w:t>Edit Vendors&gt; Notes tab,</w:t>
            </w:r>
          </w:p>
          <w:p w:rsidR="009E7B7C" w:rsidRDefault="00B06A2A" w:rsidP="00B06A2A">
            <w:r>
              <w:t>Edit Purchase Orders&gt; Notes tab</w:t>
            </w:r>
          </w:p>
        </w:tc>
        <w:tc>
          <w:tcPr>
            <w:tcW w:w="2055" w:type="dxa"/>
          </w:tcPr>
          <w:p w:rsidR="009E7B7C" w:rsidRDefault="00FD3E72" w:rsidP="000759B5">
            <w:proofErr w:type="spellStart"/>
            <w:r>
              <w:t>VEND.NOTES</w:t>
            </w:r>
            <w:proofErr w:type="spellEnd"/>
          </w:p>
        </w:tc>
        <w:tc>
          <w:tcPr>
            <w:tcW w:w="1868" w:type="dxa"/>
            <w:tcBorders>
              <w:bottom w:val="single" w:sz="4" w:space="0" w:color="auto"/>
            </w:tcBorders>
            <w:shd w:val="clear" w:color="auto" w:fill="7F7F7F" w:themeFill="text1" w:themeFillTint="80"/>
          </w:tcPr>
          <w:p w:rsidR="009E7B7C" w:rsidRDefault="009E7B7C" w:rsidP="000759B5"/>
        </w:tc>
        <w:tc>
          <w:tcPr>
            <w:tcW w:w="1868" w:type="dxa"/>
          </w:tcPr>
          <w:p w:rsidR="009E7B7C" w:rsidRDefault="009E7B7C" w:rsidP="000759B5"/>
        </w:tc>
      </w:tr>
      <w:tr w:rsidR="009E7B7C" w:rsidTr="00B06A2A">
        <w:trPr>
          <w:cantSplit/>
        </w:trPr>
        <w:tc>
          <w:tcPr>
            <w:tcW w:w="1891" w:type="dxa"/>
          </w:tcPr>
          <w:p w:rsidR="009E7B7C" w:rsidRDefault="00747267" w:rsidP="000759B5">
            <w:r>
              <w:t>Vendor Remit To Additional 1</w:t>
            </w:r>
          </w:p>
        </w:tc>
        <w:tc>
          <w:tcPr>
            <w:tcW w:w="1894" w:type="dxa"/>
          </w:tcPr>
          <w:p w:rsidR="009E7B7C" w:rsidRDefault="00747267" w:rsidP="000759B5">
            <w:r>
              <w:t>Edit Vendors&gt; Remit To tab</w:t>
            </w:r>
          </w:p>
        </w:tc>
        <w:tc>
          <w:tcPr>
            <w:tcW w:w="2055" w:type="dxa"/>
          </w:tcPr>
          <w:p w:rsidR="009E7B7C" w:rsidRDefault="00747267" w:rsidP="000759B5">
            <w:r>
              <w:t>VNDBILL.COMMENT1</w:t>
            </w:r>
          </w:p>
        </w:tc>
        <w:tc>
          <w:tcPr>
            <w:tcW w:w="1868" w:type="dxa"/>
            <w:tcBorders>
              <w:bottom w:val="single" w:sz="4" w:space="0" w:color="auto"/>
            </w:tcBorders>
            <w:shd w:val="clear" w:color="auto" w:fill="7F7F7F" w:themeFill="text1" w:themeFillTint="80"/>
          </w:tcPr>
          <w:p w:rsidR="009E7B7C" w:rsidRDefault="009E7B7C" w:rsidP="000759B5"/>
        </w:tc>
        <w:tc>
          <w:tcPr>
            <w:tcW w:w="1868" w:type="dxa"/>
          </w:tcPr>
          <w:p w:rsidR="009E7B7C" w:rsidRDefault="009E7B7C" w:rsidP="000759B5"/>
        </w:tc>
      </w:tr>
      <w:tr w:rsidR="00747267" w:rsidTr="00B06A2A">
        <w:trPr>
          <w:cantSplit/>
        </w:trPr>
        <w:tc>
          <w:tcPr>
            <w:tcW w:w="1891" w:type="dxa"/>
          </w:tcPr>
          <w:p w:rsidR="00747267" w:rsidRDefault="00747267" w:rsidP="000759B5">
            <w:r>
              <w:t>Vendor Remit To Additional 2</w:t>
            </w:r>
          </w:p>
        </w:tc>
        <w:tc>
          <w:tcPr>
            <w:tcW w:w="1894" w:type="dxa"/>
          </w:tcPr>
          <w:p w:rsidR="00747267" w:rsidRDefault="00747267" w:rsidP="000759B5">
            <w:r>
              <w:t>Edit Vendors&gt; Remit To tab</w:t>
            </w:r>
          </w:p>
        </w:tc>
        <w:tc>
          <w:tcPr>
            <w:tcW w:w="2055" w:type="dxa"/>
          </w:tcPr>
          <w:p w:rsidR="00747267" w:rsidRDefault="00747267" w:rsidP="000759B5">
            <w:r>
              <w:t>VNDBILL.COMMENT2</w:t>
            </w:r>
          </w:p>
        </w:tc>
        <w:tc>
          <w:tcPr>
            <w:tcW w:w="1868" w:type="dxa"/>
            <w:tcBorders>
              <w:bottom w:val="single" w:sz="4" w:space="0" w:color="auto"/>
            </w:tcBorders>
            <w:shd w:val="clear" w:color="auto" w:fill="7F7F7F" w:themeFill="text1" w:themeFillTint="80"/>
          </w:tcPr>
          <w:p w:rsidR="00747267" w:rsidRDefault="00747267" w:rsidP="000759B5"/>
        </w:tc>
        <w:tc>
          <w:tcPr>
            <w:tcW w:w="1868" w:type="dxa"/>
          </w:tcPr>
          <w:p w:rsidR="00747267" w:rsidRDefault="00747267" w:rsidP="000759B5"/>
        </w:tc>
      </w:tr>
      <w:tr w:rsidR="00747267" w:rsidTr="00B06A2A">
        <w:trPr>
          <w:cantSplit/>
        </w:trPr>
        <w:tc>
          <w:tcPr>
            <w:tcW w:w="1891" w:type="dxa"/>
          </w:tcPr>
          <w:p w:rsidR="00747267" w:rsidRDefault="00747267" w:rsidP="000759B5">
            <w:r>
              <w:t>Vendor Contact Notes</w:t>
            </w:r>
          </w:p>
        </w:tc>
        <w:tc>
          <w:tcPr>
            <w:tcW w:w="1894" w:type="dxa"/>
          </w:tcPr>
          <w:p w:rsidR="00747267" w:rsidRDefault="009700A1" w:rsidP="000759B5">
            <w:r>
              <w:t>Edit Vendors&gt; Contacts tab</w:t>
            </w:r>
          </w:p>
        </w:tc>
        <w:tc>
          <w:tcPr>
            <w:tcW w:w="2055" w:type="dxa"/>
          </w:tcPr>
          <w:p w:rsidR="00747267" w:rsidRDefault="00FD3E72" w:rsidP="000759B5">
            <w:proofErr w:type="spellStart"/>
            <w:r>
              <w:t>VEND</w:t>
            </w:r>
            <w:r w:rsidR="00B06A2A">
              <w:t>CONT.NOTES</w:t>
            </w:r>
            <w:proofErr w:type="spellEnd"/>
          </w:p>
        </w:tc>
        <w:tc>
          <w:tcPr>
            <w:tcW w:w="1868" w:type="dxa"/>
            <w:tcBorders>
              <w:bottom w:val="single" w:sz="4" w:space="0" w:color="auto"/>
            </w:tcBorders>
            <w:shd w:val="clear" w:color="auto" w:fill="7F7F7F" w:themeFill="text1" w:themeFillTint="80"/>
          </w:tcPr>
          <w:p w:rsidR="00747267" w:rsidRDefault="00747267" w:rsidP="000759B5"/>
        </w:tc>
        <w:tc>
          <w:tcPr>
            <w:tcW w:w="1868" w:type="dxa"/>
          </w:tcPr>
          <w:p w:rsidR="00747267" w:rsidRDefault="00747267" w:rsidP="000759B5"/>
        </w:tc>
      </w:tr>
      <w:tr w:rsidR="00747267" w:rsidTr="00B06A2A">
        <w:trPr>
          <w:cantSplit/>
        </w:trPr>
        <w:tc>
          <w:tcPr>
            <w:tcW w:w="1891" w:type="dxa"/>
          </w:tcPr>
          <w:p w:rsidR="00747267" w:rsidRDefault="009700A1" w:rsidP="009700A1">
            <w:r>
              <w:t>Vendor Notes (journal style)</w:t>
            </w:r>
          </w:p>
        </w:tc>
        <w:tc>
          <w:tcPr>
            <w:tcW w:w="1894" w:type="dxa"/>
          </w:tcPr>
          <w:p w:rsidR="00747267" w:rsidRDefault="009700A1" w:rsidP="000759B5">
            <w:r>
              <w:t>Edit Vendors&gt; Notes tab</w:t>
            </w:r>
          </w:p>
        </w:tc>
        <w:tc>
          <w:tcPr>
            <w:tcW w:w="2055" w:type="dxa"/>
          </w:tcPr>
          <w:p w:rsidR="00747267" w:rsidRDefault="00B06A2A" w:rsidP="000759B5">
            <w:proofErr w:type="spellStart"/>
            <w:r>
              <w:t>CUSTNOTES.NOTES</w:t>
            </w:r>
            <w:proofErr w:type="spellEnd"/>
          </w:p>
        </w:tc>
        <w:tc>
          <w:tcPr>
            <w:tcW w:w="1868" w:type="dxa"/>
            <w:tcBorders>
              <w:bottom w:val="single" w:sz="4" w:space="0" w:color="auto"/>
            </w:tcBorders>
            <w:shd w:val="clear" w:color="auto" w:fill="7F7F7F" w:themeFill="text1" w:themeFillTint="80"/>
          </w:tcPr>
          <w:p w:rsidR="00747267" w:rsidRDefault="00747267" w:rsidP="000759B5"/>
        </w:tc>
        <w:tc>
          <w:tcPr>
            <w:tcW w:w="1868" w:type="dxa"/>
          </w:tcPr>
          <w:p w:rsidR="00747267" w:rsidRDefault="00747267" w:rsidP="000759B5"/>
        </w:tc>
      </w:tr>
      <w:tr w:rsidR="00747267" w:rsidTr="00B06A2A">
        <w:trPr>
          <w:cantSplit/>
        </w:trPr>
        <w:tc>
          <w:tcPr>
            <w:tcW w:w="1891" w:type="dxa"/>
          </w:tcPr>
          <w:p w:rsidR="00747267" w:rsidRDefault="00595583" w:rsidP="000759B5">
            <w:r>
              <w:t xml:space="preserve">Sales Order </w:t>
            </w:r>
            <w:proofErr w:type="spellStart"/>
            <w:r>
              <w:t>UD</w:t>
            </w:r>
            <w:proofErr w:type="spellEnd"/>
            <w:r>
              <w:t xml:space="preserve"> Order Description</w:t>
            </w:r>
          </w:p>
        </w:tc>
        <w:tc>
          <w:tcPr>
            <w:tcW w:w="1894" w:type="dxa"/>
          </w:tcPr>
          <w:p w:rsidR="00747267" w:rsidRDefault="00595583" w:rsidP="000759B5">
            <w:r>
              <w:t>Edit Orders&gt; Header tab</w:t>
            </w:r>
          </w:p>
        </w:tc>
        <w:tc>
          <w:tcPr>
            <w:tcW w:w="2055" w:type="dxa"/>
          </w:tcPr>
          <w:p w:rsidR="00747267" w:rsidRDefault="00595583" w:rsidP="00595583">
            <w:proofErr w:type="spellStart"/>
            <w:r>
              <w:t>OE.DESCRIPT</w:t>
            </w:r>
            <w:proofErr w:type="spellEnd"/>
          </w:p>
        </w:tc>
        <w:tc>
          <w:tcPr>
            <w:tcW w:w="1868" w:type="dxa"/>
          </w:tcPr>
          <w:p w:rsidR="00747267" w:rsidRDefault="00747267" w:rsidP="000759B5"/>
        </w:tc>
        <w:tc>
          <w:tcPr>
            <w:tcW w:w="1868" w:type="dxa"/>
          </w:tcPr>
          <w:p w:rsidR="00747267" w:rsidRDefault="00747267" w:rsidP="000759B5"/>
        </w:tc>
      </w:tr>
      <w:tr w:rsidR="00747267" w:rsidTr="00B06A2A">
        <w:trPr>
          <w:cantSplit/>
        </w:trPr>
        <w:tc>
          <w:tcPr>
            <w:tcW w:w="1891" w:type="dxa"/>
          </w:tcPr>
          <w:p w:rsidR="00747267" w:rsidRDefault="002D4782" w:rsidP="000759B5">
            <w:r>
              <w:t xml:space="preserve">Sales Order </w:t>
            </w:r>
            <w:proofErr w:type="spellStart"/>
            <w:r>
              <w:t>UD</w:t>
            </w:r>
            <w:proofErr w:type="spellEnd"/>
            <w:r>
              <w:t xml:space="preserve"> Field 1</w:t>
            </w:r>
          </w:p>
        </w:tc>
        <w:tc>
          <w:tcPr>
            <w:tcW w:w="1894" w:type="dxa"/>
          </w:tcPr>
          <w:p w:rsidR="00747267" w:rsidRDefault="002D4782" w:rsidP="000759B5">
            <w:r>
              <w:t>Edit Orders&gt; Header</w:t>
            </w:r>
            <w:r w:rsidR="00A00142">
              <w:t xml:space="preserve"> tab</w:t>
            </w:r>
          </w:p>
        </w:tc>
        <w:tc>
          <w:tcPr>
            <w:tcW w:w="2055" w:type="dxa"/>
          </w:tcPr>
          <w:p w:rsidR="00747267" w:rsidRDefault="00A00142" w:rsidP="000759B5">
            <w:r>
              <w:t>OE.USERDEFS1</w:t>
            </w:r>
          </w:p>
        </w:tc>
        <w:tc>
          <w:tcPr>
            <w:tcW w:w="1868" w:type="dxa"/>
          </w:tcPr>
          <w:p w:rsidR="00747267" w:rsidRDefault="00747267" w:rsidP="000759B5"/>
        </w:tc>
        <w:tc>
          <w:tcPr>
            <w:tcW w:w="1868" w:type="dxa"/>
          </w:tcPr>
          <w:p w:rsidR="00747267" w:rsidRDefault="00747267" w:rsidP="000759B5"/>
        </w:tc>
      </w:tr>
      <w:tr w:rsidR="002D4782" w:rsidTr="00B06A2A">
        <w:trPr>
          <w:cantSplit/>
        </w:trPr>
        <w:tc>
          <w:tcPr>
            <w:tcW w:w="1891" w:type="dxa"/>
          </w:tcPr>
          <w:p w:rsidR="002D4782" w:rsidRDefault="002D4782" w:rsidP="00A00142">
            <w:r>
              <w:t xml:space="preserve">Sales Order </w:t>
            </w:r>
            <w:proofErr w:type="spellStart"/>
            <w:r>
              <w:t>UD</w:t>
            </w:r>
            <w:proofErr w:type="spellEnd"/>
            <w:r>
              <w:t xml:space="preserve"> Field </w:t>
            </w:r>
            <w:r w:rsidR="00A00142">
              <w:t>2</w:t>
            </w:r>
          </w:p>
        </w:tc>
        <w:tc>
          <w:tcPr>
            <w:tcW w:w="1894" w:type="dxa"/>
          </w:tcPr>
          <w:p w:rsidR="002D4782" w:rsidRDefault="002D4782" w:rsidP="000759B5">
            <w:r>
              <w:t>Edit Orders&gt; Header</w:t>
            </w:r>
            <w:r w:rsidR="00A00142">
              <w:t xml:space="preserve"> tab</w:t>
            </w:r>
          </w:p>
        </w:tc>
        <w:tc>
          <w:tcPr>
            <w:tcW w:w="2055" w:type="dxa"/>
          </w:tcPr>
          <w:p w:rsidR="002D4782" w:rsidRDefault="00A00142" w:rsidP="000759B5">
            <w:r>
              <w:t>OE.USERDEFS2</w:t>
            </w:r>
          </w:p>
        </w:tc>
        <w:tc>
          <w:tcPr>
            <w:tcW w:w="1868" w:type="dxa"/>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2D4782" w:rsidP="000759B5">
            <w:r>
              <w:t xml:space="preserve">Sales Order </w:t>
            </w:r>
            <w:proofErr w:type="spellStart"/>
            <w:r>
              <w:t>UD</w:t>
            </w:r>
            <w:proofErr w:type="spellEnd"/>
            <w:r w:rsidR="00A00142">
              <w:t xml:space="preserve"> Date</w:t>
            </w:r>
            <w:r>
              <w:t xml:space="preserve"> Field 1</w:t>
            </w:r>
          </w:p>
        </w:tc>
        <w:tc>
          <w:tcPr>
            <w:tcW w:w="1894" w:type="dxa"/>
          </w:tcPr>
          <w:p w:rsidR="002D4782" w:rsidRDefault="002D4782" w:rsidP="000759B5">
            <w:r>
              <w:t>Edit Orders&gt; Header</w:t>
            </w:r>
            <w:r w:rsidR="00A00142">
              <w:t xml:space="preserve"> tab</w:t>
            </w:r>
          </w:p>
        </w:tc>
        <w:tc>
          <w:tcPr>
            <w:tcW w:w="2055" w:type="dxa"/>
          </w:tcPr>
          <w:p w:rsidR="002D4782" w:rsidRDefault="00A00142" w:rsidP="000759B5">
            <w:r>
              <w:t>OE.USERDEFD1</w:t>
            </w:r>
          </w:p>
        </w:tc>
        <w:tc>
          <w:tcPr>
            <w:tcW w:w="1868" w:type="dxa"/>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2D4782" w:rsidP="00A00142">
            <w:r>
              <w:t xml:space="preserve">Sales Order </w:t>
            </w:r>
            <w:proofErr w:type="spellStart"/>
            <w:r>
              <w:t>UD</w:t>
            </w:r>
            <w:proofErr w:type="spellEnd"/>
            <w:r>
              <w:t xml:space="preserve"> </w:t>
            </w:r>
            <w:r w:rsidR="00A00142">
              <w:t xml:space="preserve">Date </w:t>
            </w:r>
            <w:r>
              <w:t xml:space="preserve">Field </w:t>
            </w:r>
            <w:r w:rsidR="00A00142">
              <w:t>2</w:t>
            </w:r>
          </w:p>
        </w:tc>
        <w:tc>
          <w:tcPr>
            <w:tcW w:w="1894" w:type="dxa"/>
          </w:tcPr>
          <w:p w:rsidR="002D4782" w:rsidRDefault="002D4782" w:rsidP="000759B5">
            <w:r>
              <w:t>Edit Orders&gt; Header</w:t>
            </w:r>
            <w:r w:rsidR="00A00142">
              <w:t xml:space="preserve"> tab</w:t>
            </w:r>
          </w:p>
        </w:tc>
        <w:tc>
          <w:tcPr>
            <w:tcW w:w="2055" w:type="dxa"/>
          </w:tcPr>
          <w:p w:rsidR="002D4782" w:rsidRDefault="00A00142" w:rsidP="000759B5">
            <w:r>
              <w:t>OE.USERDEFD2</w:t>
            </w:r>
          </w:p>
        </w:tc>
        <w:tc>
          <w:tcPr>
            <w:tcW w:w="1868" w:type="dxa"/>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2D4782" w:rsidP="00A00142">
            <w:r>
              <w:t xml:space="preserve">Sales Order </w:t>
            </w:r>
            <w:proofErr w:type="spellStart"/>
            <w:r>
              <w:t>UD</w:t>
            </w:r>
            <w:proofErr w:type="spellEnd"/>
            <w:r>
              <w:t xml:space="preserve"> </w:t>
            </w:r>
            <w:r w:rsidR="00A00142">
              <w:t>Memo</w:t>
            </w:r>
            <w:r>
              <w:t xml:space="preserve"> 1</w:t>
            </w:r>
          </w:p>
        </w:tc>
        <w:tc>
          <w:tcPr>
            <w:tcW w:w="1894" w:type="dxa"/>
          </w:tcPr>
          <w:p w:rsidR="002D4782" w:rsidRDefault="002D4782" w:rsidP="000759B5">
            <w:r>
              <w:t>Edit Orders&gt; Header</w:t>
            </w:r>
            <w:r w:rsidR="00A00142">
              <w:t xml:space="preserve"> tab</w:t>
            </w:r>
          </w:p>
        </w:tc>
        <w:tc>
          <w:tcPr>
            <w:tcW w:w="2055" w:type="dxa"/>
          </w:tcPr>
          <w:p w:rsidR="002D4782" w:rsidRDefault="00A00142" w:rsidP="000759B5">
            <w:r>
              <w:t>OE.USERDEFM1</w:t>
            </w:r>
          </w:p>
        </w:tc>
        <w:tc>
          <w:tcPr>
            <w:tcW w:w="1868" w:type="dxa"/>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2D4782" w:rsidP="00A00142">
            <w:r>
              <w:t xml:space="preserve">Sales Order </w:t>
            </w:r>
            <w:proofErr w:type="spellStart"/>
            <w:r>
              <w:t>UD</w:t>
            </w:r>
            <w:proofErr w:type="spellEnd"/>
            <w:r>
              <w:t xml:space="preserve"> </w:t>
            </w:r>
            <w:r w:rsidR="00A00142">
              <w:t>Memo 2</w:t>
            </w:r>
          </w:p>
        </w:tc>
        <w:tc>
          <w:tcPr>
            <w:tcW w:w="1894" w:type="dxa"/>
          </w:tcPr>
          <w:p w:rsidR="002D4782" w:rsidRDefault="002D4782" w:rsidP="000759B5">
            <w:r>
              <w:t>Edit Orders&gt; Header</w:t>
            </w:r>
            <w:r w:rsidR="00A00142">
              <w:t xml:space="preserve"> tab</w:t>
            </w:r>
          </w:p>
        </w:tc>
        <w:tc>
          <w:tcPr>
            <w:tcW w:w="2055" w:type="dxa"/>
          </w:tcPr>
          <w:p w:rsidR="002D4782" w:rsidRDefault="00A00142" w:rsidP="000759B5">
            <w:r>
              <w:t>OE.USERDEFM2</w:t>
            </w:r>
          </w:p>
        </w:tc>
        <w:tc>
          <w:tcPr>
            <w:tcW w:w="1868" w:type="dxa"/>
            <w:tcBorders>
              <w:bottom w:val="single" w:sz="4" w:space="0" w:color="auto"/>
            </w:tcBorders>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A00142" w:rsidP="000759B5">
            <w:r>
              <w:t xml:space="preserve">Sales Order Ext </w:t>
            </w:r>
            <w:proofErr w:type="spellStart"/>
            <w:r>
              <w:t>Desc</w:t>
            </w:r>
            <w:proofErr w:type="spellEnd"/>
            <w:r>
              <w:t xml:space="preserve"> Order Line</w:t>
            </w:r>
          </w:p>
        </w:tc>
        <w:tc>
          <w:tcPr>
            <w:tcW w:w="1894" w:type="dxa"/>
          </w:tcPr>
          <w:p w:rsidR="002D4782" w:rsidRDefault="00A00142" w:rsidP="000759B5">
            <w:r>
              <w:t xml:space="preserve">Edit Orders&gt; Detail tab&gt; Ext </w:t>
            </w:r>
            <w:proofErr w:type="spellStart"/>
            <w:r>
              <w:t>Desc</w:t>
            </w:r>
            <w:proofErr w:type="spellEnd"/>
            <w:r>
              <w:t xml:space="preserve"> tab</w:t>
            </w:r>
          </w:p>
        </w:tc>
        <w:tc>
          <w:tcPr>
            <w:tcW w:w="2055" w:type="dxa"/>
          </w:tcPr>
          <w:p w:rsidR="002D4782" w:rsidRDefault="00B06A2A" w:rsidP="000759B5">
            <w:proofErr w:type="spellStart"/>
            <w:r>
              <w:t>OEDET.NOTES</w:t>
            </w:r>
            <w:proofErr w:type="spellEnd"/>
          </w:p>
        </w:tc>
        <w:tc>
          <w:tcPr>
            <w:tcW w:w="1868" w:type="dxa"/>
            <w:tcBorders>
              <w:bottom w:val="single" w:sz="4" w:space="0" w:color="auto"/>
            </w:tcBorders>
            <w:shd w:val="clear" w:color="auto" w:fill="7F7F7F" w:themeFill="text1" w:themeFillTint="80"/>
          </w:tcPr>
          <w:p w:rsidR="002D4782" w:rsidRDefault="002D4782" w:rsidP="000759B5"/>
        </w:tc>
        <w:tc>
          <w:tcPr>
            <w:tcW w:w="1868" w:type="dxa"/>
          </w:tcPr>
          <w:p w:rsidR="002D4782" w:rsidRDefault="002D4782" w:rsidP="000759B5"/>
        </w:tc>
      </w:tr>
      <w:tr w:rsidR="002D4782" w:rsidTr="00B06A2A">
        <w:trPr>
          <w:cantSplit/>
        </w:trPr>
        <w:tc>
          <w:tcPr>
            <w:tcW w:w="1891" w:type="dxa"/>
          </w:tcPr>
          <w:p w:rsidR="002D4782" w:rsidRDefault="00C309BD" w:rsidP="000759B5">
            <w:r>
              <w:t>Sales Order External Notes</w:t>
            </w:r>
          </w:p>
        </w:tc>
        <w:tc>
          <w:tcPr>
            <w:tcW w:w="1894" w:type="dxa"/>
          </w:tcPr>
          <w:p w:rsidR="002D4782" w:rsidRDefault="00C309BD" w:rsidP="000759B5">
            <w:r>
              <w:t>Edit Orders&gt; Notes tab</w:t>
            </w:r>
          </w:p>
        </w:tc>
        <w:tc>
          <w:tcPr>
            <w:tcW w:w="2055" w:type="dxa"/>
          </w:tcPr>
          <w:p w:rsidR="002D4782" w:rsidRDefault="00B06A2A" w:rsidP="000759B5">
            <w:proofErr w:type="spellStart"/>
            <w:r>
              <w:t>OE.COMMENTS</w:t>
            </w:r>
            <w:proofErr w:type="spellEnd"/>
          </w:p>
        </w:tc>
        <w:tc>
          <w:tcPr>
            <w:tcW w:w="1868" w:type="dxa"/>
            <w:tcBorders>
              <w:bottom w:val="single" w:sz="4" w:space="0" w:color="auto"/>
            </w:tcBorders>
            <w:shd w:val="clear" w:color="auto" w:fill="7F7F7F" w:themeFill="text1" w:themeFillTint="80"/>
          </w:tcPr>
          <w:p w:rsidR="002D4782" w:rsidRDefault="002D4782" w:rsidP="000759B5"/>
        </w:tc>
        <w:tc>
          <w:tcPr>
            <w:tcW w:w="1868" w:type="dxa"/>
          </w:tcPr>
          <w:p w:rsidR="002D4782" w:rsidRDefault="002D4782" w:rsidP="000759B5"/>
        </w:tc>
      </w:tr>
      <w:tr w:rsidR="00A00142" w:rsidTr="00B06A2A">
        <w:trPr>
          <w:cantSplit/>
        </w:trPr>
        <w:tc>
          <w:tcPr>
            <w:tcW w:w="1891" w:type="dxa"/>
          </w:tcPr>
          <w:p w:rsidR="00A00142" w:rsidRDefault="00C309BD" w:rsidP="000759B5">
            <w:r>
              <w:t>Sales Order Internal Notes</w:t>
            </w:r>
          </w:p>
        </w:tc>
        <w:tc>
          <w:tcPr>
            <w:tcW w:w="1894" w:type="dxa"/>
          </w:tcPr>
          <w:p w:rsidR="00A00142" w:rsidRDefault="00C309BD" w:rsidP="000759B5">
            <w:r>
              <w:t>Edit Orders&gt; Notes tab</w:t>
            </w:r>
          </w:p>
        </w:tc>
        <w:tc>
          <w:tcPr>
            <w:tcW w:w="2055" w:type="dxa"/>
          </w:tcPr>
          <w:p w:rsidR="00A00142" w:rsidRDefault="00B06A2A" w:rsidP="000759B5">
            <w:proofErr w:type="spellStart"/>
            <w:r>
              <w:t>OE.NOTEINTRN</w:t>
            </w:r>
            <w:proofErr w:type="spellEnd"/>
          </w:p>
        </w:tc>
        <w:tc>
          <w:tcPr>
            <w:tcW w:w="1868" w:type="dxa"/>
            <w:tcBorders>
              <w:bottom w:val="single" w:sz="4" w:space="0" w:color="auto"/>
            </w:tcBorders>
            <w:shd w:val="clear" w:color="auto" w:fill="7F7F7F" w:themeFill="text1" w:themeFillTint="80"/>
          </w:tcPr>
          <w:p w:rsidR="00A00142" w:rsidRDefault="00A00142" w:rsidP="000759B5"/>
        </w:tc>
        <w:tc>
          <w:tcPr>
            <w:tcW w:w="1868" w:type="dxa"/>
          </w:tcPr>
          <w:p w:rsidR="00A00142" w:rsidRDefault="00A00142" w:rsidP="000759B5"/>
        </w:tc>
      </w:tr>
      <w:tr w:rsidR="00DC6981" w:rsidTr="00B06A2A">
        <w:trPr>
          <w:cantSplit/>
        </w:trPr>
        <w:tc>
          <w:tcPr>
            <w:tcW w:w="1891" w:type="dxa"/>
          </w:tcPr>
          <w:p w:rsidR="00DC6981" w:rsidRDefault="00DC6981" w:rsidP="000759B5">
            <w:r>
              <w:t xml:space="preserve">Purchase Order Ext </w:t>
            </w:r>
            <w:proofErr w:type="spellStart"/>
            <w:r>
              <w:t>Desc</w:t>
            </w:r>
            <w:proofErr w:type="spellEnd"/>
            <w:r>
              <w:t xml:space="preserve"> PO Line</w:t>
            </w:r>
          </w:p>
        </w:tc>
        <w:tc>
          <w:tcPr>
            <w:tcW w:w="1894" w:type="dxa"/>
          </w:tcPr>
          <w:p w:rsidR="00DC6981" w:rsidRDefault="00DC6981" w:rsidP="000759B5">
            <w:r>
              <w:t xml:space="preserve">Edit Purchase Orders&gt; Items tab&gt; Ext </w:t>
            </w:r>
            <w:proofErr w:type="spellStart"/>
            <w:r>
              <w:t>Desc</w:t>
            </w:r>
            <w:proofErr w:type="spellEnd"/>
            <w:r>
              <w:t xml:space="preserve"> tab</w:t>
            </w:r>
          </w:p>
        </w:tc>
        <w:tc>
          <w:tcPr>
            <w:tcW w:w="2055" w:type="dxa"/>
          </w:tcPr>
          <w:p w:rsidR="00DC6981" w:rsidRDefault="00B06A2A" w:rsidP="000759B5">
            <w:proofErr w:type="spellStart"/>
            <w:r>
              <w:t>IPDET.NOTES</w:t>
            </w:r>
            <w:proofErr w:type="spellEnd"/>
          </w:p>
        </w:tc>
        <w:tc>
          <w:tcPr>
            <w:tcW w:w="1868" w:type="dxa"/>
            <w:shd w:val="clear" w:color="auto" w:fill="7F7F7F" w:themeFill="text1" w:themeFillTint="80"/>
          </w:tcPr>
          <w:p w:rsidR="00DC6981" w:rsidRDefault="00DC6981" w:rsidP="000759B5"/>
        </w:tc>
        <w:tc>
          <w:tcPr>
            <w:tcW w:w="1868" w:type="dxa"/>
          </w:tcPr>
          <w:p w:rsidR="00DC6981" w:rsidRDefault="00DC6981" w:rsidP="000759B5"/>
        </w:tc>
      </w:tr>
      <w:tr w:rsidR="00A00142" w:rsidTr="00B06A2A">
        <w:trPr>
          <w:cantSplit/>
        </w:trPr>
        <w:tc>
          <w:tcPr>
            <w:tcW w:w="1891" w:type="dxa"/>
          </w:tcPr>
          <w:p w:rsidR="00A00142" w:rsidRDefault="00C309BD" w:rsidP="000759B5">
            <w:r>
              <w:t>Purchase Order Notes</w:t>
            </w:r>
          </w:p>
        </w:tc>
        <w:tc>
          <w:tcPr>
            <w:tcW w:w="1894" w:type="dxa"/>
          </w:tcPr>
          <w:p w:rsidR="00A00142" w:rsidRDefault="00C309BD" w:rsidP="000759B5">
            <w:r>
              <w:t>Edit Purchase Orders&gt; Notes tab</w:t>
            </w:r>
          </w:p>
        </w:tc>
        <w:tc>
          <w:tcPr>
            <w:tcW w:w="2055" w:type="dxa"/>
          </w:tcPr>
          <w:p w:rsidR="00A00142" w:rsidRDefault="00B06A2A" w:rsidP="000759B5">
            <w:proofErr w:type="spellStart"/>
            <w:r>
              <w:t>IP.COMMENTS</w:t>
            </w:r>
            <w:proofErr w:type="spellEnd"/>
          </w:p>
        </w:tc>
        <w:tc>
          <w:tcPr>
            <w:tcW w:w="1868" w:type="dxa"/>
            <w:shd w:val="clear" w:color="auto" w:fill="7F7F7F" w:themeFill="text1" w:themeFillTint="80"/>
          </w:tcPr>
          <w:p w:rsidR="00A00142" w:rsidRDefault="00A00142" w:rsidP="000759B5"/>
        </w:tc>
        <w:tc>
          <w:tcPr>
            <w:tcW w:w="1868" w:type="dxa"/>
          </w:tcPr>
          <w:p w:rsidR="00A00142" w:rsidRDefault="00A00142" w:rsidP="000759B5"/>
        </w:tc>
      </w:tr>
    </w:tbl>
    <w:p w:rsidR="006624AB" w:rsidRDefault="006624AB"/>
    <w:sectPr w:rsidR="006624AB" w:rsidSect="00BF60BB">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047" w:rsidRDefault="007B1047" w:rsidP="005171E1">
      <w:pPr>
        <w:spacing w:before="0" w:after="0" w:line="240" w:lineRule="auto"/>
      </w:pPr>
      <w:r>
        <w:separator/>
      </w:r>
    </w:p>
  </w:endnote>
  <w:endnote w:type="continuationSeparator" w:id="0">
    <w:p w:rsidR="007B1047" w:rsidRDefault="007B1047" w:rsidP="005171E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3E63E7">
      <w:tc>
        <w:tcPr>
          <w:tcW w:w="918" w:type="dxa"/>
        </w:tcPr>
        <w:p w:rsidR="003E63E7" w:rsidRPr="00D30FE7" w:rsidRDefault="00C273B6">
          <w:pPr>
            <w:pStyle w:val="Footer"/>
            <w:jc w:val="right"/>
            <w:rPr>
              <w:b/>
              <w:color w:val="E36C0A" w:themeColor="accent6" w:themeShade="BF"/>
              <w:sz w:val="32"/>
              <w:szCs w:val="32"/>
            </w:rPr>
          </w:pPr>
          <w:r w:rsidRPr="00D30FE7">
            <w:rPr>
              <w:color w:val="E36C0A" w:themeColor="accent6" w:themeShade="BF"/>
            </w:rPr>
            <w:fldChar w:fldCharType="begin"/>
          </w:r>
          <w:r w:rsidR="003E63E7" w:rsidRPr="00D30FE7">
            <w:rPr>
              <w:color w:val="E36C0A" w:themeColor="accent6" w:themeShade="BF"/>
            </w:rPr>
            <w:instrText xml:space="preserve"> PAGE   \* MERGEFORMAT </w:instrText>
          </w:r>
          <w:r w:rsidRPr="00D30FE7">
            <w:rPr>
              <w:color w:val="E36C0A" w:themeColor="accent6" w:themeShade="BF"/>
            </w:rPr>
            <w:fldChar w:fldCharType="separate"/>
          </w:r>
          <w:r w:rsidR="00C169AB" w:rsidRPr="00C169AB">
            <w:rPr>
              <w:b/>
              <w:noProof/>
              <w:color w:val="E36C0A" w:themeColor="accent6" w:themeShade="BF"/>
              <w:sz w:val="32"/>
              <w:szCs w:val="32"/>
            </w:rPr>
            <w:t>34</w:t>
          </w:r>
          <w:r w:rsidRPr="00D30FE7">
            <w:rPr>
              <w:color w:val="E36C0A" w:themeColor="accent6" w:themeShade="BF"/>
            </w:rPr>
            <w:fldChar w:fldCharType="end"/>
          </w:r>
        </w:p>
      </w:tc>
      <w:tc>
        <w:tcPr>
          <w:tcW w:w="7938" w:type="dxa"/>
        </w:tcPr>
        <w:p w:rsidR="003E63E7" w:rsidRDefault="003E63E7">
          <w:pPr>
            <w:pStyle w:val="Footer"/>
          </w:pPr>
          <w:r>
            <w:rPr>
              <w:noProof/>
              <w:lang w:bidi="ar-SA"/>
            </w:rPr>
            <w:drawing>
              <wp:inline distT="0" distB="0" distL="0" distR="0">
                <wp:extent cx="1390650" cy="328500"/>
                <wp:effectExtent l="19050" t="0" r="0" b="0"/>
                <wp:docPr id="6"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393083" cy="329075"/>
                        </a:xfrm>
                        <a:prstGeom prst="rect">
                          <a:avLst/>
                        </a:prstGeom>
                      </pic:spPr>
                    </pic:pic>
                  </a:graphicData>
                </a:graphic>
              </wp:inline>
            </w:drawing>
          </w:r>
        </w:p>
      </w:tc>
    </w:tr>
  </w:tbl>
  <w:p w:rsidR="003E63E7" w:rsidRDefault="003E63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047" w:rsidRDefault="007B1047" w:rsidP="005171E1">
      <w:pPr>
        <w:spacing w:before="0" w:after="0" w:line="240" w:lineRule="auto"/>
      </w:pPr>
      <w:r>
        <w:separator/>
      </w:r>
    </w:p>
  </w:footnote>
  <w:footnote w:type="continuationSeparator" w:id="0">
    <w:p w:rsidR="007B1047" w:rsidRDefault="007B1047" w:rsidP="005171E1">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hdrShapeDefaults>
    <o:shapedefaults v:ext="edit" spidmax="43009">
      <o:colormenu v:ext="edit" fillcolor="none [665]" strokecolor="none [2409]"/>
    </o:shapedefaults>
  </w:hdrShapeDefaults>
  <w:footnotePr>
    <w:footnote w:id="-1"/>
    <w:footnote w:id="0"/>
  </w:footnotePr>
  <w:endnotePr>
    <w:endnote w:id="-1"/>
    <w:endnote w:id="0"/>
  </w:endnotePr>
  <w:compat/>
  <w:rsids>
    <w:rsidRoot w:val="00CD4708"/>
    <w:rsid w:val="000001A4"/>
    <w:rsid w:val="00001751"/>
    <w:rsid w:val="00016E70"/>
    <w:rsid w:val="00022267"/>
    <w:rsid w:val="0002331F"/>
    <w:rsid w:val="000412AC"/>
    <w:rsid w:val="000432B0"/>
    <w:rsid w:val="000625B9"/>
    <w:rsid w:val="00064DC0"/>
    <w:rsid w:val="00065140"/>
    <w:rsid w:val="00073BB0"/>
    <w:rsid w:val="00074431"/>
    <w:rsid w:val="000759B5"/>
    <w:rsid w:val="00077BE6"/>
    <w:rsid w:val="0008380D"/>
    <w:rsid w:val="0009307B"/>
    <w:rsid w:val="000A69DC"/>
    <w:rsid w:val="000B7501"/>
    <w:rsid w:val="000C474A"/>
    <w:rsid w:val="000D1374"/>
    <w:rsid w:val="000D5CCB"/>
    <w:rsid w:val="000E37F1"/>
    <w:rsid w:val="000E4195"/>
    <w:rsid w:val="000E4CA3"/>
    <w:rsid w:val="000E6532"/>
    <w:rsid w:val="000E7682"/>
    <w:rsid w:val="000F0CAB"/>
    <w:rsid w:val="000F2487"/>
    <w:rsid w:val="00101DB6"/>
    <w:rsid w:val="0011063C"/>
    <w:rsid w:val="00110C5D"/>
    <w:rsid w:val="0011422B"/>
    <w:rsid w:val="001159CA"/>
    <w:rsid w:val="00146FA8"/>
    <w:rsid w:val="00161172"/>
    <w:rsid w:val="00164280"/>
    <w:rsid w:val="00167505"/>
    <w:rsid w:val="001704EC"/>
    <w:rsid w:val="001744C5"/>
    <w:rsid w:val="00182A0D"/>
    <w:rsid w:val="001858E4"/>
    <w:rsid w:val="0018646C"/>
    <w:rsid w:val="0018757E"/>
    <w:rsid w:val="00193A9B"/>
    <w:rsid w:val="001943C2"/>
    <w:rsid w:val="001A11C5"/>
    <w:rsid w:val="001A3640"/>
    <w:rsid w:val="001A633C"/>
    <w:rsid w:val="001B3E66"/>
    <w:rsid w:val="001C7962"/>
    <w:rsid w:val="001E77F1"/>
    <w:rsid w:val="00201502"/>
    <w:rsid w:val="00202598"/>
    <w:rsid w:val="00214B29"/>
    <w:rsid w:val="00222A2E"/>
    <w:rsid w:val="00242960"/>
    <w:rsid w:val="00242F6E"/>
    <w:rsid w:val="00243C6F"/>
    <w:rsid w:val="002454B8"/>
    <w:rsid w:val="00245FA2"/>
    <w:rsid w:val="002524E7"/>
    <w:rsid w:val="00256F37"/>
    <w:rsid w:val="0025711E"/>
    <w:rsid w:val="0026119A"/>
    <w:rsid w:val="002621BA"/>
    <w:rsid w:val="00262E85"/>
    <w:rsid w:val="002632DC"/>
    <w:rsid w:val="00267584"/>
    <w:rsid w:val="00271D50"/>
    <w:rsid w:val="00273CD6"/>
    <w:rsid w:val="002866C3"/>
    <w:rsid w:val="002924F9"/>
    <w:rsid w:val="002A317E"/>
    <w:rsid w:val="002A6EB5"/>
    <w:rsid w:val="002C2A22"/>
    <w:rsid w:val="002C528D"/>
    <w:rsid w:val="002D0C1D"/>
    <w:rsid w:val="002D4782"/>
    <w:rsid w:val="002D48BF"/>
    <w:rsid w:val="002D5CDD"/>
    <w:rsid w:val="002E0828"/>
    <w:rsid w:val="002E3814"/>
    <w:rsid w:val="002E4D76"/>
    <w:rsid w:val="002F79B5"/>
    <w:rsid w:val="002F7E28"/>
    <w:rsid w:val="00306D0E"/>
    <w:rsid w:val="003076F5"/>
    <w:rsid w:val="00310C33"/>
    <w:rsid w:val="00320669"/>
    <w:rsid w:val="003211F1"/>
    <w:rsid w:val="003225B8"/>
    <w:rsid w:val="00324A00"/>
    <w:rsid w:val="00326500"/>
    <w:rsid w:val="00326614"/>
    <w:rsid w:val="00327F10"/>
    <w:rsid w:val="0034194C"/>
    <w:rsid w:val="003454F7"/>
    <w:rsid w:val="00352A6D"/>
    <w:rsid w:val="00353A02"/>
    <w:rsid w:val="003543E3"/>
    <w:rsid w:val="0035470F"/>
    <w:rsid w:val="00356973"/>
    <w:rsid w:val="00377E83"/>
    <w:rsid w:val="00385C0E"/>
    <w:rsid w:val="003867DA"/>
    <w:rsid w:val="003904AE"/>
    <w:rsid w:val="003913FF"/>
    <w:rsid w:val="00391ECA"/>
    <w:rsid w:val="00395324"/>
    <w:rsid w:val="00395A27"/>
    <w:rsid w:val="003A1B2B"/>
    <w:rsid w:val="003A41D9"/>
    <w:rsid w:val="003A487A"/>
    <w:rsid w:val="003A7237"/>
    <w:rsid w:val="003A7638"/>
    <w:rsid w:val="003B2910"/>
    <w:rsid w:val="003B766D"/>
    <w:rsid w:val="003C59C7"/>
    <w:rsid w:val="003C78C9"/>
    <w:rsid w:val="003D3727"/>
    <w:rsid w:val="003D76BE"/>
    <w:rsid w:val="003E2509"/>
    <w:rsid w:val="003E63E7"/>
    <w:rsid w:val="003E6A88"/>
    <w:rsid w:val="003F561A"/>
    <w:rsid w:val="003F69C0"/>
    <w:rsid w:val="00406C4C"/>
    <w:rsid w:val="00414126"/>
    <w:rsid w:val="004173A4"/>
    <w:rsid w:val="00426557"/>
    <w:rsid w:val="00432303"/>
    <w:rsid w:val="00445C3E"/>
    <w:rsid w:val="004559F3"/>
    <w:rsid w:val="00455F8B"/>
    <w:rsid w:val="00460FC8"/>
    <w:rsid w:val="004635B3"/>
    <w:rsid w:val="00464568"/>
    <w:rsid w:val="00471872"/>
    <w:rsid w:val="00477042"/>
    <w:rsid w:val="0049033A"/>
    <w:rsid w:val="00491BED"/>
    <w:rsid w:val="00496BFF"/>
    <w:rsid w:val="004A1592"/>
    <w:rsid w:val="004A2563"/>
    <w:rsid w:val="004B1527"/>
    <w:rsid w:val="004B7EA7"/>
    <w:rsid w:val="004D3F97"/>
    <w:rsid w:val="004D5666"/>
    <w:rsid w:val="004E518A"/>
    <w:rsid w:val="004E5DBA"/>
    <w:rsid w:val="004E705E"/>
    <w:rsid w:val="004F3F72"/>
    <w:rsid w:val="004F7B72"/>
    <w:rsid w:val="00506860"/>
    <w:rsid w:val="00510FE5"/>
    <w:rsid w:val="00512213"/>
    <w:rsid w:val="0051294F"/>
    <w:rsid w:val="005171E1"/>
    <w:rsid w:val="005171F5"/>
    <w:rsid w:val="00526C10"/>
    <w:rsid w:val="00541074"/>
    <w:rsid w:val="00551F08"/>
    <w:rsid w:val="00555E2E"/>
    <w:rsid w:val="0056417E"/>
    <w:rsid w:val="00567184"/>
    <w:rsid w:val="00575F22"/>
    <w:rsid w:val="0057676B"/>
    <w:rsid w:val="00586404"/>
    <w:rsid w:val="00586D36"/>
    <w:rsid w:val="00595583"/>
    <w:rsid w:val="00596559"/>
    <w:rsid w:val="005966FA"/>
    <w:rsid w:val="005A284A"/>
    <w:rsid w:val="005A3A25"/>
    <w:rsid w:val="005B1B33"/>
    <w:rsid w:val="005B1B93"/>
    <w:rsid w:val="005C0AB8"/>
    <w:rsid w:val="005C58EA"/>
    <w:rsid w:val="005C776D"/>
    <w:rsid w:val="005D7274"/>
    <w:rsid w:val="005E3868"/>
    <w:rsid w:val="005F5E05"/>
    <w:rsid w:val="00600E86"/>
    <w:rsid w:val="0060175F"/>
    <w:rsid w:val="00604A98"/>
    <w:rsid w:val="00605789"/>
    <w:rsid w:val="0060582F"/>
    <w:rsid w:val="00606959"/>
    <w:rsid w:val="006119B3"/>
    <w:rsid w:val="006157C1"/>
    <w:rsid w:val="00621F41"/>
    <w:rsid w:val="006234A5"/>
    <w:rsid w:val="00623916"/>
    <w:rsid w:val="00630907"/>
    <w:rsid w:val="0063366D"/>
    <w:rsid w:val="00635B6B"/>
    <w:rsid w:val="00641320"/>
    <w:rsid w:val="006423AD"/>
    <w:rsid w:val="006476B1"/>
    <w:rsid w:val="00656EF6"/>
    <w:rsid w:val="006624AB"/>
    <w:rsid w:val="006713D7"/>
    <w:rsid w:val="006759E9"/>
    <w:rsid w:val="00680C46"/>
    <w:rsid w:val="00683FA0"/>
    <w:rsid w:val="0068495C"/>
    <w:rsid w:val="0069548B"/>
    <w:rsid w:val="006A4DA6"/>
    <w:rsid w:val="006A78F5"/>
    <w:rsid w:val="006B0E2B"/>
    <w:rsid w:val="006B292C"/>
    <w:rsid w:val="006C50D7"/>
    <w:rsid w:val="006D4976"/>
    <w:rsid w:val="006E0DB8"/>
    <w:rsid w:val="006E1563"/>
    <w:rsid w:val="006F2897"/>
    <w:rsid w:val="006F580C"/>
    <w:rsid w:val="006F7906"/>
    <w:rsid w:val="00701423"/>
    <w:rsid w:val="0070351B"/>
    <w:rsid w:val="00704400"/>
    <w:rsid w:val="0070613B"/>
    <w:rsid w:val="00714C4D"/>
    <w:rsid w:val="007157E7"/>
    <w:rsid w:val="007169A2"/>
    <w:rsid w:val="00717D36"/>
    <w:rsid w:val="00717D9F"/>
    <w:rsid w:val="007262FA"/>
    <w:rsid w:val="00726C47"/>
    <w:rsid w:val="00731C47"/>
    <w:rsid w:val="007352F9"/>
    <w:rsid w:val="00736CE1"/>
    <w:rsid w:val="00741388"/>
    <w:rsid w:val="00746345"/>
    <w:rsid w:val="007467F0"/>
    <w:rsid w:val="00747267"/>
    <w:rsid w:val="0075356A"/>
    <w:rsid w:val="007656C2"/>
    <w:rsid w:val="0077041C"/>
    <w:rsid w:val="00773035"/>
    <w:rsid w:val="00774416"/>
    <w:rsid w:val="007809A5"/>
    <w:rsid w:val="00790207"/>
    <w:rsid w:val="00793002"/>
    <w:rsid w:val="00796CD3"/>
    <w:rsid w:val="007A2CC4"/>
    <w:rsid w:val="007B0470"/>
    <w:rsid w:val="007B1047"/>
    <w:rsid w:val="007B51AC"/>
    <w:rsid w:val="007B5A20"/>
    <w:rsid w:val="007C45FF"/>
    <w:rsid w:val="007D3850"/>
    <w:rsid w:val="007D38E3"/>
    <w:rsid w:val="007D628B"/>
    <w:rsid w:val="007D676D"/>
    <w:rsid w:val="007E0B2C"/>
    <w:rsid w:val="007F3037"/>
    <w:rsid w:val="007F58DF"/>
    <w:rsid w:val="0080042B"/>
    <w:rsid w:val="008008F5"/>
    <w:rsid w:val="00802794"/>
    <w:rsid w:val="008302F1"/>
    <w:rsid w:val="00831A99"/>
    <w:rsid w:val="00840C95"/>
    <w:rsid w:val="00847996"/>
    <w:rsid w:val="008542DD"/>
    <w:rsid w:val="008547E0"/>
    <w:rsid w:val="008575F1"/>
    <w:rsid w:val="0086470E"/>
    <w:rsid w:val="008661A6"/>
    <w:rsid w:val="00867331"/>
    <w:rsid w:val="008723E7"/>
    <w:rsid w:val="00876A6B"/>
    <w:rsid w:val="00877C0A"/>
    <w:rsid w:val="0088095D"/>
    <w:rsid w:val="0089491C"/>
    <w:rsid w:val="00896ADD"/>
    <w:rsid w:val="008A09E0"/>
    <w:rsid w:val="008A1A1A"/>
    <w:rsid w:val="008A2010"/>
    <w:rsid w:val="008A2AFC"/>
    <w:rsid w:val="008A446B"/>
    <w:rsid w:val="008B0ED6"/>
    <w:rsid w:val="008D474E"/>
    <w:rsid w:val="008D4B26"/>
    <w:rsid w:val="008E2789"/>
    <w:rsid w:val="008E2ACC"/>
    <w:rsid w:val="008E3073"/>
    <w:rsid w:val="008F14C3"/>
    <w:rsid w:val="00901B35"/>
    <w:rsid w:val="00902E34"/>
    <w:rsid w:val="009045AC"/>
    <w:rsid w:val="00906333"/>
    <w:rsid w:val="00907001"/>
    <w:rsid w:val="00907721"/>
    <w:rsid w:val="00911D8D"/>
    <w:rsid w:val="00912097"/>
    <w:rsid w:val="009154EF"/>
    <w:rsid w:val="0092158F"/>
    <w:rsid w:val="009262E5"/>
    <w:rsid w:val="00936F4B"/>
    <w:rsid w:val="00940806"/>
    <w:rsid w:val="009424D5"/>
    <w:rsid w:val="00947F56"/>
    <w:rsid w:val="00952D74"/>
    <w:rsid w:val="00956AC5"/>
    <w:rsid w:val="00961B4F"/>
    <w:rsid w:val="00961D5A"/>
    <w:rsid w:val="00964461"/>
    <w:rsid w:val="009700A1"/>
    <w:rsid w:val="00972706"/>
    <w:rsid w:val="00985253"/>
    <w:rsid w:val="00990FD5"/>
    <w:rsid w:val="009A04F1"/>
    <w:rsid w:val="009A1847"/>
    <w:rsid w:val="009A47CC"/>
    <w:rsid w:val="009A60FE"/>
    <w:rsid w:val="009B1C4C"/>
    <w:rsid w:val="009B33B2"/>
    <w:rsid w:val="009D1897"/>
    <w:rsid w:val="009D355A"/>
    <w:rsid w:val="009E038F"/>
    <w:rsid w:val="009E05B8"/>
    <w:rsid w:val="009E32FF"/>
    <w:rsid w:val="009E4EEF"/>
    <w:rsid w:val="009E7B7C"/>
    <w:rsid w:val="009F4D9A"/>
    <w:rsid w:val="00A00142"/>
    <w:rsid w:val="00A01F0A"/>
    <w:rsid w:val="00A13F62"/>
    <w:rsid w:val="00A177E5"/>
    <w:rsid w:val="00A26D27"/>
    <w:rsid w:val="00A428FF"/>
    <w:rsid w:val="00A4516F"/>
    <w:rsid w:val="00A45850"/>
    <w:rsid w:val="00A5042B"/>
    <w:rsid w:val="00A5175C"/>
    <w:rsid w:val="00A65E0E"/>
    <w:rsid w:val="00A66801"/>
    <w:rsid w:val="00A712D2"/>
    <w:rsid w:val="00A83B14"/>
    <w:rsid w:val="00A86A18"/>
    <w:rsid w:val="00A97D51"/>
    <w:rsid w:val="00AA2E26"/>
    <w:rsid w:val="00AB333D"/>
    <w:rsid w:val="00AB489C"/>
    <w:rsid w:val="00AB7EB7"/>
    <w:rsid w:val="00AC1248"/>
    <w:rsid w:val="00AC2DE5"/>
    <w:rsid w:val="00AE08F4"/>
    <w:rsid w:val="00AE449B"/>
    <w:rsid w:val="00AE4984"/>
    <w:rsid w:val="00AE7143"/>
    <w:rsid w:val="00AF0883"/>
    <w:rsid w:val="00AF3418"/>
    <w:rsid w:val="00AF4397"/>
    <w:rsid w:val="00AF55B8"/>
    <w:rsid w:val="00B00B28"/>
    <w:rsid w:val="00B01607"/>
    <w:rsid w:val="00B022F1"/>
    <w:rsid w:val="00B06A2A"/>
    <w:rsid w:val="00B17526"/>
    <w:rsid w:val="00B24DE6"/>
    <w:rsid w:val="00B25CFB"/>
    <w:rsid w:val="00B270BA"/>
    <w:rsid w:val="00B30EE8"/>
    <w:rsid w:val="00B31697"/>
    <w:rsid w:val="00B40413"/>
    <w:rsid w:val="00B451CD"/>
    <w:rsid w:val="00B53B66"/>
    <w:rsid w:val="00B575A5"/>
    <w:rsid w:val="00B60EAE"/>
    <w:rsid w:val="00B65ABE"/>
    <w:rsid w:val="00B85893"/>
    <w:rsid w:val="00B96D59"/>
    <w:rsid w:val="00B975B6"/>
    <w:rsid w:val="00BA21F1"/>
    <w:rsid w:val="00BA377A"/>
    <w:rsid w:val="00BB17AF"/>
    <w:rsid w:val="00BB3BF1"/>
    <w:rsid w:val="00BB512C"/>
    <w:rsid w:val="00BB57AA"/>
    <w:rsid w:val="00BC2427"/>
    <w:rsid w:val="00BC3303"/>
    <w:rsid w:val="00BD37B3"/>
    <w:rsid w:val="00BD3A33"/>
    <w:rsid w:val="00BD7F07"/>
    <w:rsid w:val="00BD7FB1"/>
    <w:rsid w:val="00BE15CC"/>
    <w:rsid w:val="00BE2ABF"/>
    <w:rsid w:val="00BE740B"/>
    <w:rsid w:val="00BF0890"/>
    <w:rsid w:val="00BF1C11"/>
    <w:rsid w:val="00BF60BB"/>
    <w:rsid w:val="00BF658E"/>
    <w:rsid w:val="00BF71BF"/>
    <w:rsid w:val="00C015EB"/>
    <w:rsid w:val="00C14D82"/>
    <w:rsid w:val="00C16191"/>
    <w:rsid w:val="00C169AB"/>
    <w:rsid w:val="00C227F1"/>
    <w:rsid w:val="00C25C03"/>
    <w:rsid w:val="00C273B6"/>
    <w:rsid w:val="00C309BD"/>
    <w:rsid w:val="00C33AAF"/>
    <w:rsid w:val="00C357BD"/>
    <w:rsid w:val="00C501B6"/>
    <w:rsid w:val="00C66701"/>
    <w:rsid w:val="00C71782"/>
    <w:rsid w:val="00C71F3A"/>
    <w:rsid w:val="00C7451E"/>
    <w:rsid w:val="00C745AA"/>
    <w:rsid w:val="00C778AD"/>
    <w:rsid w:val="00C8228B"/>
    <w:rsid w:val="00C864C4"/>
    <w:rsid w:val="00C93274"/>
    <w:rsid w:val="00C960A6"/>
    <w:rsid w:val="00CA01CE"/>
    <w:rsid w:val="00CA5C4E"/>
    <w:rsid w:val="00CA719E"/>
    <w:rsid w:val="00CB0090"/>
    <w:rsid w:val="00CB43AC"/>
    <w:rsid w:val="00CD4708"/>
    <w:rsid w:val="00CD4BA5"/>
    <w:rsid w:val="00CD66C4"/>
    <w:rsid w:val="00CE1906"/>
    <w:rsid w:val="00CF0AFC"/>
    <w:rsid w:val="00D06D00"/>
    <w:rsid w:val="00D1206D"/>
    <w:rsid w:val="00D16198"/>
    <w:rsid w:val="00D22FAD"/>
    <w:rsid w:val="00D254B6"/>
    <w:rsid w:val="00D30FE7"/>
    <w:rsid w:val="00D32CDB"/>
    <w:rsid w:val="00D459EB"/>
    <w:rsid w:val="00D544BC"/>
    <w:rsid w:val="00D54858"/>
    <w:rsid w:val="00D54869"/>
    <w:rsid w:val="00D6414E"/>
    <w:rsid w:val="00D65EA7"/>
    <w:rsid w:val="00D72C20"/>
    <w:rsid w:val="00D76B0E"/>
    <w:rsid w:val="00D80666"/>
    <w:rsid w:val="00D85ED2"/>
    <w:rsid w:val="00D87B2A"/>
    <w:rsid w:val="00D92932"/>
    <w:rsid w:val="00D9775D"/>
    <w:rsid w:val="00DA34EB"/>
    <w:rsid w:val="00DB1457"/>
    <w:rsid w:val="00DB174C"/>
    <w:rsid w:val="00DB39F3"/>
    <w:rsid w:val="00DB6B85"/>
    <w:rsid w:val="00DB75AA"/>
    <w:rsid w:val="00DC6981"/>
    <w:rsid w:val="00DD52AE"/>
    <w:rsid w:val="00DD57ED"/>
    <w:rsid w:val="00DE47DF"/>
    <w:rsid w:val="00DE4D31"/>
    <w:rsid w:val="00DE690E"/>
    <w:rsid w:val="00DE6E80"/>
    <w:rsid w:val="00DE753C"/>
    <w:rsid w:val="00DF1B95"/>
    <w:rsid w:val="00E10E8B"/>
    <w:rsid w:val="00E11FF8"/>
    <w:rsid w:val="00E121E0"/>
    <w:rsid w:val="00E164F4"/>
    <w:rsid w:val="00E169C2"/>
    <w:rsid w:val="00E35FD9"/>
    <w:rsid w:val="00E367B1"/>
    <w:rsid w:val="00E52610"/>
    <w:rsid w:val="00E52F01"/>
    <w:rsid w:val="00E5658C"/>
    <w:rsid w:val="00E671AA"/>
    <w:rsid w:val="00E83992"/>
    <w:rsid w:val="00E857D4"/>
    <w:rsid w:val="00E94CD3"/>
    <w:rsid w:val="00EA243C"/>
    <w:rsid w:val="00EB4AFC"/>
    <w:rsid w:val="00EC00AF"/>
    <w:rsid w:val="00EC60AA"/>
    <w:rsid w:val="00EC7D0D"/>
    <w:rsid w:val="00ED3073"/>
    <w:rsid w:val="00ED33F7"/>
    <w:rsid w:val="00ED6661"/>
    <w:rsid w:val="00EE79C2"/>
    <w:rsid w:val="00EF2B7D"/>
    <w:rsid w:val="00EF2F1E"/>
    <w:rsid w:val="00F03EB3"/>
    <w:rsid w:val="00F1160B"/>
    <w:rsid w:val="00F14ABF"/>
    <w:rsid w:val="00F14DF2"/>
    <w:rsid w:val="00F252D1"/>
    <w:rsid w:val="00F2568D"/>
    <w:rsid w:val="00F538B0"/>
    <w:rsid w:val="00F54BC8"/>
    <w:rsid w:val="00F54F6A"/>
    <w:rsid w:val="00F56BB5"/>
    <w:rsid w:val="00F62401"/>
    <w:rsid w:val="00F65AAC"/>
    <w:rsid w:val="00F67779"/>
    <w:rsid w:val="00F71596"/>
    <w:rsid w:val="00F84049"/>
    <w:rsid w:val="00F86E2A"/>
    <w:rsid w:val="00F8770B"/>
    <w:rsid w:val="00FA2248"/>
    <w:rsid w:val="00FA2A6B"/>
    <w:rsid w:val="00FA64DA"/>
    <w:rsid w:val="00FA7D56"/>
    <w:rsid w:val="00FB18B8"/>
    <w:rsid w:val="00FB2CC5"/>
    <w:rsid w:val="00FB2FB2"/>
    <w:rsid w:val="00FB2FB6"/>
    <w:rsid w:val="00FB37FC"/>
    <w:rsid w:val="00FC152C"/>
    <w:rsid w:val="00FC3D52"/>
    <w:rsid w:val="00FC5BB6"/>
    <w:rsid w:val="00FD0128"/>
    <w:rsid w:val="00FD3E72"/>
    <w:rsid w:val="00FE4176"/>
    <w:rsid w:val="00FF0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665]"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FE7"/>
    <w:pPr>
      <w:spacing w:before="200" w:after="200" w:line="276" w:lineRule="auto"/>
    </w:pPr>
    <w:rPr>
      <w:sz w:val="22"/>
      <w:szCs w:val="22"/>
      <w:lang w:bidi="en-US"/>
    </w:rPr>
  </w:style>
  <w:style w:type="paragraph" w:styleId="Heading1">
    <w:name w:val="heading 1"/>
    <w:basedOn w:val="Normal"/>
    <w:next w:val="Normal"/>
    <w:link w:val="Heading1Char"/>
    <w:uiPriority w:val="9"/>
    <w:qFormat/>
    <w:rsid w:val="00D30FE7"/>
    <w:pPr>
      <w:pBdr>
        <w:top w:val="single" w:sz="24" w:space="1" w:color="FABF8F"/>
        <w:left w:val="single" w:sz="24" w:space="4" w:color="FABF8F"/>
        <w:bottom w:val="single" w:sz="24" w:space="1" w:color="FABF8F"/>
        <w:right w:val="single" w:sz="24" w:space="4" w:color="FABF8F"/>
      </w:pBdr>
      <w:shd w:val="clear" w:color="auto" w:fill="FABF8F"/>
      <w:spacing w:after="0"/>
      <w:outlineLvl w:val="0"/>
    </w:pPr>
    <w:rPr>
      <w:b/>
      <w:bCs/>
      <w:caps/>
      <w:color w:val="262626"/>
      <w:spacing w:val="15"/>
    </w:rPr>
  </w:style>
  <w:style w:type="paragraph" w:styleId="Heading2">
    <w:name w:val="heading 2"/>
    <w:basedOn w:val="Normal"/>
    <w:next w:val="Normal"/>
    <w:link w:val="Heading2Char"/>
    <w:uiPriority w:val="9"/>
    <w:unhideWhenUsed/>
    <w:qFormat/>
    <w:rsid w:val="00D30FE7"/>
    <w:pPr>
      <w:pBdr>
        <w:top w:val="single" w:sz="24" w:space="1" w:color="FBD4B4"/>
        <w:left w:val="single" w:sz="24" w:space="4" w:color="FBD4B4"/>
        <w:bottom w:val="single" w:sz="24" w:space="1" w:color="FBD4B4"/>
        <w:right w:val="single" w:sz="24" w:space="4" w:color="FBD4B4"/>
      </w:pBdr>
      <w:shd w:val="clear" w:color="auto" w:fill="FBD4B4"/>
      <w:spacing w:after="0"/>
      <w:outlineLvl w:val="1"/>
    </w:pPr>
    <w:rPr>
      <w:caps/>
      <w:spacing w:val="15"/>
    </w:rPr>
  </w:style>
  <w:style w:type="paragraph" w:styleId="Heading3">
    <w:name w:val="heading 3"/>
    <w:basedOn w:val="Normal"/>
    <w:next w:val="Normal"/>
    <w:link w:val="Heading3Char"/>
    <w:uiPriority w:val="9"/>
    <w:semiHidden/>
    <w:unhideWhenUsed/>
    <w:qFormat/>
    <w:rsid w:val="00D30FE7"/>
    <w:pPr>
      <w:pBdr>
        <w:top w:val="single" w:sz="6" w:space="2" w:color="E36C0A"/>
        <w:left w:val="single" w:sz="6" w:space="2" w:color="E36C0A"/>
      </w:pBdr>
      <w:spacing w:before="300" w:after="0"/>
      <w:outlineLvl w:val="2"/>
    </w:pPr>
    <w:rPr>
      <w:caps/>
      <w:color w:val="E36C0A"/>
      <w:spacing w:val="15"/>
    </w:rPr>
  </w:style>
  <w:style w:type="paragraph" w:styleId="Heading4">
    <w:name w:val="heading 4"/>
    <w:basedOn w:val="Normal"/>
    <w:next w:val="Normal"/>
    <w:link w:val="Heading4Char"/>
    <w:uiPriority w:val="9"/>
    <w:semiHidden/>
    <w:unhideWhenUsed/>
    <w:qFormat/>
    <w:rsid w:val="00D30FE7"/>
    <w:pPr>
      <w:pBdr>
        <w:top w:val="dotted" w:sz="6" w:space="2" w:color="4F81BD"/>
        <w:left w:val="dotted" w:sz="6" w:space="2" w:color="4F81BD"/>
      </w:pBdr>
      <w:spacing w:before="300" w:after="0"/>
      <w:outlineLvl w:val="3"/>
    </w:pPr>
    <w:rPr>
      <w:caps/>
      <w:color w:val="365F91"/>
      <w:spacing w:val="10"/>
      <w:sz w:val="20"/>
      <w:szCs w:val="20"/>
      <w:lang w:bidi="ar-SA"/>
    </w:rPr>
  </w:style>
  <w:style w:type="paragraph" w:styleId="Heading5">
    <w:name w:val="heading 5"/>
    <w:basedOn w:val="Normal"/>
    <w:next w:val="Normal"/>
    <w:link w:val="Heading5Char"/>
    <w:uiPriority w:val="9"/>
    <w:semiHidden/>
    <w:unhideWhenUsed/>
    <w:qFormat/>
    <w:rsid w:val="00D30FE7"/>
    <w:pPr>
      <w:pBdr>
        <w:bottom w:val="single" w:sz="6" w:space="1" w:color="4F81BD"/>
      </w:pBdr>
      <w:spacing w:before="300" w:after="0"/>
      <w:outlineLvl w:val="4"/>
    </w:pPr>
    <w:rPr>
      <w:caps/>
      <w:color w:val="365F91"/>
      <w:spacing w:val="10"/>
      <w:sz w:val="20"/>
      <w:szCs w:val="20"/>
      <w:lang w:bidi="ar-SA"/>
    </w:rPr>
  </w:style>
  <w:style w:type="paragraph" w:styleId="Heading6">
    <w:name w:val="heading 6"/>
    <w:basedOn w:val="Normal"/>
    <w:next w:val="Normal"/>
    <w:link w:val="Heading6Char"/>
    <w:uiPriority w:val="9"/>
    <w:semiHidden/>
    <w:unhideWhenUsed/>
    <w:qFormat/>
    <w:rsid w:val="00D30FE7"/>
    <w:pPr>
      <w:pBdr>
        <w:bottom w:val="dotted" w:sz="6" w:space="1" w:color="4F81BD"/>
      </w:pBdr>
      <w:spacing w:before="300" w:after="0"/>
      <w:outlineLvl w:val="5"/>
    </w:pPr>
    <w:rPr>
      <w:caps/>
      <w:color w:val="365F91"/>
      <w:spacing w:val="10"/>
      <w:sz w:val="20"/>
      <w:szCs w:val="20"/>
      <w:lang w:bidi="ar-SA"/>
    </w:rPr>
  </w:style>
  <w:style w:type="paragraph" w:styleId="Heading7">
    <w:name w:val="heading 7"/>
    <w:basedOn w:val="Normal"/>
    <w:next w:val="Normal"/>
    <w:link w:val="Heading7Char"/>
    <w:uiPriority w:val="9"/>
    <w:semiHidden/>
    <w:unhideWhenUsed/>
    <w:qFormat/>
    <w:rsid w:val="00D30FE7"/>
    <w:pPr>
      <w:spacing w:before="300" w:after="0"/>
      <w:outlineLvl w:val="6"/>
    </w:pPr>
    <w:rPr>
      <w:caps/>
      <w:color w:val="365F91"/>
      <w:spacing w:val="10"/>
      <w:sz w:val="20"/>
      <w:szCs w:val="20"/>
      <w:lang w:bidi="ar-SA"/>
    </w:rPr>
  </w:style>
  <w:style w:type="paragraph" w:styleId="Heading8">
    <w:name w:val="heading 8"/>
    <w:basedOn w:val="Normal"/>
    <w:next w:val="Normal"/>
    <w:link w:val="Heading8Char"/>
    <w:uiPriority w:val="9"/>
    <w:semiHidden/>
    <w:unhideWhenUsed/>
    <w:qFormat/>
    <w:rsid w:val="00D30FE7"/>
    <w:pPr>
      <w:spacing w:before="300" w:after="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D30FE7"/>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FE7"/>
    <w:rPr>
      <w:b/>
      <w:bCs/>
      <w:caps/>
      <w:color w:val="262626"/>
      <w:spacing w:val="15"/>
      <w:sz w:val="22"/>
      <w:szCs w:val="22"/>
      <w:shd w:val="clear" w:color="auto" w:fill="FABF8F"/>
      <w:lang w:bidi="en-US"/>
    </w:rPr>
  </w:style>
  <w:style w:type="character" w:customStyle="1" w:styleId="Heading2Char">
    <w:name w:val="Heading 2 Char"/>
    <w:basedOn w:val="DefaultParagraphFont"/>
    <w:link w:val="Heading2"/>
    <w:uiPriority w:val="9"/>
    <w:rsid w:val="00D30FE7"/>
    <w:rPr>
      <w:caps/>
      <w:spacing w:val="15"/>
      <w:sz w:val="22"/>
      <w:szCs w:val="22"/>
      <w:shd w:val="clear" w:color="auto" w:fill="FBD4B4"/>
      <w:lang w:bidi="en-US"/>
    </w:rPr>
  </w:style>
  <w:style w:type="character" w:customStyle="1" w:styleId="Heading3Char">
    <w:name w:val="Heading 3 Char"/>
    <w:basedOn w:val="DefaultParagraphFont"/>
    <w:link w:val="Heading3"/>
    <w:uiPriority w:val="9"/>
    <w:rsid w:val="00D30FE7"/>
    <w:rPr>
      <w:caps/>
      <w:color w:val="E36C0A"/>
      <w:spacing w:val="15"/>
      <w:sz w:val="22"/>
      <w:szCs w:val="22"/>
      <w:lang w:bidi="en-US"/>
    </w:rPr>
  </w:style>
  <w:style w:type="character" w:customStyle="1" w:styleId="Heading4Char">
    <w:name w:val="Heading 4 Char"/>
    <w:basedOn w:val="DefaultParagraphFont"/>
    <w:link w:val="Heading4"/>
    <w:uiPriority w:val="9"/>
    <w:rsid w:val="00D30FE7"/>
    <w:rPr>
      <w:caps/>
      <w:color w:val="365F91"/>
      <w:spacing w:val="10"/>
    </w:rPr>
  </w:style>
  <w:style w:type="character" w:customStyle="1" w:styleId="Heading5Char">
    <w:name w:val="Heading 5 Char"/>
    <w:basedOn w:val="DefaultParagraphFont"/>
    <w:link w:val="Heading5"/>
    <w:uiPriority w:val="9"/>
    <w:semiHidden/>
    <w:rsid w:val="00D30FE7"/>
    <w:rPr>
      <w:caps/>
      <w:color w:val="365F91"/>
      <w:spacing w:val="10"/>
    </w:rPr>
  </w:style>
  <w:style w:type="character" w:customStyle="1" w:styleId="Heading6Char">
    <w:name w:val="Heading 6 Char"/>
    <w:basedOn w:val="DefaultParagraphFont"/>
    <w:link w:val="Heading6"/>
    <w:uiPriority w:val="9"/>
    <w:rsid w:val="00D30FE7"/>
    <w:rPr>
      <w:caps/>
      <w:color w:val="365F91"/>
      <w:spacing w:val="10"/>
    </w:rPr>
  </w:style>
  <w:style w:type="character" w:customStyle="1" w:styleId="Heading7Char">
    <w:name w:val="Heading 7 Char"/>
    <w:basedOn w:val="DefaultParagraphFont"/>
    <w:link w:val="Heading7"/>
    <w:uiPriority w:val="9"/>
    <w:semiHidden/>
    <w:rsid w:val="00D30FE7"/>
    <w:rPr>
      <w:caps/>
      <w:color w:val="365F91"/>
      <w:spacing w:val="10"/>
    </w:rPr>
  </w:style>
  <w:style w:type="character" w:customStyle="1" w:styleId="Heading8Char">
    <w:name w:val="Heading 8 Char"/>
    <w:basedOn w:val="DefaultParagraphFont"/>
    <w:link w:val="Heading8"/>
    <w:uiPriority w:val="9"/>
    <w:semiHidden/>
    <w:rsid w:val="00D30FE7"/>
    <w:rPr>
      <w:caps/>
      <w:spacing w:val="10"/>
      <w:sz w:val="18"/>
      <w:szCs w:val="18"/>
    </w:rPr>
  </w:style>
  <w:style w:type="character" w:customStyle="1" w:styleId="Heading9Char">
    <w:name w:val="Heading 9 Char"/>
    <w:basedOn w:val="DefaultParagraphFont"/>
    <w:link w:val="Heading9"/>
    <w:uiPriority w:val="9"/>
    <w:semiHidden/>
    <w:rsid w:val="00D30FE7"/>
    <w:rPr>
      <w:i/>
      <w:caps/>
      <w:spacing w:val="10"/>
      <w:sz w:val="18"/>
      <w:szCs w:val="18"/>
    </w:rPr>
  </w:style>
  <w:style w:type="paragraph" w:styleId="Caption">
    <w:name w:val="caption"/>
    <w:basedOn w:val="Normal"/>
    <w:next w:val="Normal"/>
    <w:uiPriority w:val="35"/>
    <w:semiHidden/>
    <w:unhideWhenUsed/>
    <w:qFormat/>
    <w:rsid w:val="00D30FE7"/>
    <w:rPr>
      <w:b/>
      <w:bCs/>
      <w:color w:val="365F91"/>
      <w:sz w:val="16"/>
      <w:szCs w:val="16"/>
    </w:rPr>
  </w:style>
  <w:style w:type="paragraph" w:styleId="Title">
    <w:name w:val="Title"/>
    <w:basedOn w:val="Normal"/>
    <w:next w:val="Normal"/>
    <w:link w:val="TitleChar"/>
    <w:uiPriority w:val="10"/>
    <w:qFormat/>
    <w:rsid w:val="00D30FE7"/>
    <w:pPr>
      <w:spacing w:before="720"/>
    </w:pPr>
    <w:rPr>
      <w:caps/>
      <w:color w:val="4F81BD"/>
      <w:spacing w:val="10"/>
      <w:kern w:val="28"/>
      <w:sz w:val="52"/>
      <w:szCs w:val="52"/>
      <w:lang w:bidi="ar-SA"/>
    </w:rPr>
  </w:style>
  <w:style w:type="character" w:customStyle="1" w:styleId="TitleChar">
    <w:name w:val="Title Char"/>
    <w:basedOn w:val="DefaultParagraphFont"/>
    <w:link w:val="Title"/>
    <w:uiPriority w:val="10"/>
    <w:rsid w:val="00D30FE7"/>
    <w:rPr>
      <w:caps/>
      <w:color w:val="4F81BD"/>
      <w:spacing w:val="10"/>
      <w:kern w:val="28"/>
      <w:sz w:val="52"/>
      <w:szCs w:val="52"/>
    </w:rPr>
  </w:style>
  <w:style w:type="paragraph" w:styleId="Subtitle">
    <w:name w:val="Subtitle"/>
    <w:basedOn w:val="Normal"/>
    <w:next w:val="Normal"/>
    <w:link w:val="SubtitleChar"/>
    <w:uiPriority w:val="11"/>
    <w:qFormat/>
    <w:rsid w:val="00D30FE7"/>
    <w:pPr>
      <w:spacing w:after="1000" w:line="240" w:lineRule="auto"/>
    </w:pPr>
    <w:rPr>
      <w:caps/>
      <w:color w:val="595959"/>
      <w:spacing w:val="10"/>
      <w:sz w:val="24"/>
      <w:szCs w:val="24"/>
      <w:lang w:bidi="ar-SA"/>
    </w:rPr>
  </w:style>
  <w:style w:type="character" w:customStyle="1" w:styleId="SubtitleChar">
    <w:name w:val="Subtitle Char"/>
    <w:basedOn w:val="DefaultParagraphFont"/>
    <w:link w:val="Subtitle"/>
    <w:uiPriority w:val="11"/>
    <w:rsid w:val="00D30FE7"/>
    <w:rPr>
      <w:caps/>
      <w:color w:val="595959"/>
      <w:spacing w:val="10"/>
      <w:sz w:val="24"/>
      <w:szCs w:val="24"/>
    </w:rPr>
  </w:style>
  <w:style w:type="character" w:styleId="Strong">
    <w:name w:val="Strong"/>
    <w:uiPriority w:val="22"/>
    <w:qFormat/>
    <w:rsid w:val="00D30FE7"/>
    <w:rPr>
      <w:b/>
      <w:bCs/>
    </w:rPr>
  </w:style>
  <w:style w:type="character" w:styleId="Emphasis">
    <w:name w:val="Emphasis"/>
    <w:uiPriority w:val="20"/>
    <w:qFormat/>
    <w:rsid w:val="00D30FE7"/>
    <w:rPr>
      <w:caps/>
      <w:color w:val="243F60"/>
      <w:spacing w:val="5"/>
    </w:rPr>
  </w:style>
  <w:style w:type="paragraph" w:styleId="NoSpacing">
    <w:name w:val="No Spacing"/>
    <w:basedOn w:val="Normal"/>
    <w:link w:val="NoSpacingChar"/>
    <w:uiPriority w:val="1"/>
    <w:qFormat/>
    <w:rsid w:val="00D30FE7"/>
    <w:pPr>
      <w:spacing w:before="0" w:after="0" w:line="240" w:lineRule="auto"/>
    </w:pPr>
    <w:rPr>
      <w:sz w:val="20"/>
      <w:szCs w:val="20"/>
      <w:lang w:bidi="ar-SA"/>
    </w:rPr>
  </w:style>
  <w:style w:type="character" w:customStyle="1" w:styleId="NoSpacingChar">
    <w:name w:val="No Spacing Char"/>
    <w:basedOn w:val="DefaultParagraphFont"/>
    <w:link w:val="NoSpacing"/>
    <w:uiPriority w:val="1"/>
    <w:rsid w:val="00D30FE7"/>
    <w:rPr>
      <w:sz w:val="20"/>
      <w:szCs w:val="20"/>
    </w:rPr>
  </w:style>
  <w:style w:type="paragraph" w:styleId="ListParagraph">
    <w:name w:val="List Paragraph"/>
    <w:basedOn w:val="Normal"/>
    <w:uiPriority w:val="34"/>
    <w:qFormat/>
    <w:rsid w:val="00D30FE7"/>
    <w:pPr>
      <w:ind w:left="720"/>
      <w:contextualSpacing/>
    </w:pPr>
  </w:style>
  <w:style w:type="paragraph" w:styleId="Quote">
    <w:name w:val="Quote"/>
    <w:basedOn w:val="Normal"/>
    <w:next w:val="Normal"/>
    <w:link w:val="QuoteChar"/>
    <w:uiPriority w:val="29"/>
    <w:qFormat/>
    <w:rsid w:val="00D30FE7"/>
    <w:rPr>
      <w:i/>
      <w:iCs/>
      <w:sz w:val="20"/>
      <w:szCs w:val="20"/>
      <w:lang w:bidi="ar-SA"/>
    </w:rPr>
  </w:style>
  <w:style w:type="character" w:customStyle="1" w:styleId="QuoteChar">
    <w:name w:val="Quote Char"/>
    <w:basedOn w:val="DefaultParagraphFont"/>
    <w:link w:val="Quote"/>
    <w:uiPriority w:val="29"/>
    <w:rsid w:val="00D30FE7"/>
    <w:rPr>
      <w:i/>
      <w:iCs/>
      <w:sz w:val="20"/>
      <w:szCs w:val="20"/>
    </w:rPr>
  </w:style>
  <w:style w:type="paragraph" w:styleId="IntenseQuote">
    <w:name w:val="Intense Quote"/>
    <w:basedOn w:val="Normal"/>
    <w:next w:val="Normal"/>
    <w:link w:val="IntenseQuoteChar"/>
    <w:uiPriority w:val="30"/>
    <w:qFormat/>
    <w:rsid w:val="00D30FE7"/>
    <w:pPr>
      <w:pBdr>
        <w:top w:val="single" w:sz="4" w:space="10" w:color="4F81BD"/>
        <w:left w:val="single" w:sz="4" w:space="10" w:color="4F81BD"/>
      </w:pBdr>
      <w:spacing w:after="0"/>
      <w:ind w:left="1296" w:right="1152"/>
      <w:jc w:val="both"/>
    </w:pPr>
    <w:rPr>
      <w:i/>
      <w:iCs/>
      <w:color w:val="4F81BD"/>
      <w:sz w:val="20"/>
      <w:szCs w:val="20"/>
      <w:lang w:bidi="ar-SA"/>
    </w:rPr>
  </w:style>
  <w:style w:type="character" w:customStyle="1" w:styleId="IntenseQuoteChar">
    <w:name w:val="Intense Quote Char"/>
    <w:basedOn w:val="DefaultParagraphFont"/>
    <w:link w:val="IntenseQuote"/>
    <w:uiPriority w:val="30"/>
    <w:rsid w:val="00D30FE7"/>
    <w:rPr>
      <w:i/>
      <w:iCs/>
      <w:color w:val="4F81BD"/>
      <w:sz w:val="20"/>
      <w:szCs w:val="20"/>
    </w:rPr>
  </w:style>
  <w:style w:type="character" w:styleId="SubtleEmphasis">
    <w:name w:val="Subtle Emphasis"/>
    <w:uiPriority w:val="19"/>
    <w:qFormat/>
    <w:rsid w:val="00D30FE7"/>
    <w:rPr>
      <w:i/>
      <w:iCs/>
      <w:color w:val="243F60"/>
    </w:rPr>
  </w:style>
  <w:style w:type="character" w:styleId="IntenseEmphasis">
    <w:name w:val="Intense Emphasis"/>
    <w:uiPriority w:val="21"/>
    <w:qFormat/>
    <w:rsid w:val="00D30FE7"/>
    <w:rPr>
      <w:b/>
      <w:bCs/>
      <w:caps/>
      <w:color w:val="243F60"/>
      <w:spacing w:val="10"/>
    </w:rPr>
  </w:style>
  <w:style w:type="character" w:styleId="SubtleReference">
    <w:name w:val="Subtle Reference"/>
    <w:uiPriority w:val="31"/>
    <w:qFormat/>
    <w:rsid w:val="00D30FE7"/>
    <w:rPr>
      <w:b/>
      <w:bCs/>
      <w:color w:val="4F81BD"/>
    </w:rPr>
  </w:style>
  <w:style w:type="character" w:styleId="IntenseReference">
    <w:name w:val="Intense Reference"/>
    <w:uiPriority w:val="32"/>
    <w:qFormat/>
    <w:rsid w:val="00D30FE7"/>
    <w:rPr>
      <w:b/>
      <w:bCs/>
      <w:i/>
      <w:iCs/>
      <w:caps/>
      <w:color w:val="4F81BD"/>
    </w:rPr>
  </w:style>
  <w:style w:type="character" w:styleId="BookTitle">
    <w:name w:val="Book Title"/>
    <w:uiPriority w:val="33"/>
    <w:qFormat/>
    <w:rsid w:val="00D30FE7"/>
    <w:rPr>
      <w:b/>
      <w:bCs/>
      <w:i/>
      <w:iCs/>
      <w:spacing w:val="9"/>
    </w:rPr>
  </w:style>
  <w:style w:type="paragraph" w:styleId="TOCHeading">
    <w:name w:val="TOC Heading"/>
    <w:basedOn w:val="Heading1"/>
    <w:next w:val="Normal"/>
    <w:uiPriority w:val="39"/>
    <w:semiHidden/>
    <w:unhideWhenUsed/>
    <w:qFormat/>
    <w:rsid w:val="00D30FE7"/>
    <w:pPr>
      <w:outlineLvl w:val="9"/>
    </w:pPr>
  </w:style>
  <w:style w:type="paragraph" w:styleId="BalloonText">
    <w:name w:val="Balloon Text"/>
    <w:basedOn w:val="Normal"/>
    <w:link w:val="BalloonTextChar"/>
    <w:uiPriority w:val="99"/>
    <w:semiHidden/>
    <w:unhideWhenUsed/>
    <w:rsid w:val="00CD47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708"/>
    <w:rPr>
      <w:rFonts w:ascii="Tahoma" w:hAnsi="Tahoma" w:cs="Tahoma"/>
      <w:sz w:val="16"/>
      <w:szCs w:val="16"/>
    </w:rPr>
  </w:style>
  <w:style w:type="table" w:styleId="TableGrid">
    <w:name w:val="Table Grid"/>
    <w:basedOn w:val="TableNormal"/>
    <w:uiPriority w:val="59"/>
    <w:rsid w:val="00662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171E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5171E1"/>
    <w:rPr>
      <w:sz w:val="20"/>
      <w:szCs w:val="20"/>
    </w:rPr>
  </w:style>
  <w:style w:type="paragraph" w:styleId="Footer">
    <w:name w:val="footer"/>
    <w:basedOn w:val="Normal"/>
    <w:link w:val="FooterChar"/>
    <w:uiPriority w:val="99"/>
    <w:unhideWhenUsed/>
    <w:rsid w:val="005171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171E1"/>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716</TotalTime>
  <Pages>34</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cp:lastModifiedBy>
  <cp:revision>7</cp:revision>
  <dcterms:created xsi:type="dcterms:W3CDTF">2011-10-09T01:40:00Z</dcterms:created>
  <dcterms:modified xsi:type="dcterms:W3CDTF">2019-01-02T18:47:00Z</dcterms:modified>
</cp:coreProperties>
</file>